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DA2E" w14:textId="77777777" w:rsidR="006B442D" w:rsidRDefault="006B442D" w:rsidP="00B3493D">
      <w:pPr>
        <w:pStyle w:val="Heading1"/>
        <w:spacing w:before="302"/>
        <w:ind w:right="357"/>
        <w:jc w:val="center"/>
      </w:pPr>
    </w:p>
    <w:p w14:paraId="491B01BB" w14:textId="77777777" w:rsidR="006B442D" w:rsidRDefault="006B442D" w:rsidP="00B3493D">
      <w:pPr>
        <w:pStyle w:val="Heading1"/>
        <w:spacing w:before="302"/>
        <w:ind w:right="357"/>
        <w:jc w:val="center"/>
      </w:pPr>
    </w:p>
    <w:p w14:paraId="1F2DE82E" w14:textId="77777777" w:rsidR="006B442D" w:rsidRDefault="006B442D" w:rsidP="00B3493D">
      <w:pPr>
        <w:pStyle w:val="Heading1"/>
        <w:spacing w:before="302"/>
        <w:ind w:right="357"/>
        <w:jc w:val="center"/>
      </w:pPr>
    </w:p>
    <w:p w14:paraId="23734C05" w14:textId="3F30FF22" w:rsidR="00E81975" w:rsidRDefault="00B3493D" w:rsidP="00B3493D">
      <w:pPr>
        <w:pStyle w:val="Heading1"/>
        <w:spacing w:before="302"/>
        <w:ind w:right="357"/>
        <w:jc w:val="center"/>
      </w:pPr>
      <w:r>
        <w:t>2024-2025 Action Plan</w:t>
      </w:r>
    </w:p>
    <w:p w14:paraId="23734C06" w14:textId="77777777" w:rsidR="00E81975" w:rsidRDefault="00E81975">
      <w:pPr>
        <w:pStyle w:val="BodyText"/>
        <w:rPr>
          <w:b/>
          <w:sz w:val="20"/>
        </w:rPr>
      </w:pPr>
    </w:p>
    <w:p w14:paraId="23734C07" w14:textId="77777777" w:rsidR="00E81975" w:rsidRDefault="00E81975">
      <w:pPr>
        <w:pStyle w:val="BodyText"/>
        <w:rPr>
          <w:b/>
          <w:sz w:val="20"/>
        </w:rPr>
      </w:pPr>
    </w:p>
    <w:p w14:paraId="23734C08" w14:textId="77777777" w:rsidR="00E81975" w:rsidRDefault="00E81975">
      <w:pPr>
        <w:pStyle w:val="BodyText"/>
        <w:rPr>
          <w:b/>
          <w:sz w:val="20"/>
        </w:rPr>
      </w:pPr>
    </w:p>
    <w:p w14:paraId="23734C09" w14:textId="440D99D6" w:rsidR="00E81975" w:rsidRDefault="00E81975">
      <w:pPr>
        <w:pStyle w:val="BodyText"/>
        <w:spacing w:before="129"/>
        <w:rPr>
          <w:b/>
          <w:sz w:val="20"/>
        </w:rPr>
      </w:pPr>
    </w:p>
    <w:p w14:paraId="23734C0A" w14:textId="77777777" w:rsidR="00E81975" w:rsidRDefault="00E81975">
      <w:pPr>
        <w:pStyle w:val="BodyText"/>
        <w:spacing w:before="396"/>
        <w:rPr>
          <w:b/>
          <w:sz w:val="40"/>
        </w:rPr>
      </w:pPr>
    </w:p>
    <w:p w14:paraId="23734C0B" w14:textId="609F86DF" w:rsidR="00E81975" w:rsidRPr="00844105" w:rsidRDefault="00985D08" w:rsidP="00B3493D">
      <w:pPr>
        <w:pStyle w:val="Heading2"/>
        <w:spacing w:before="0" w:line="480" w:lineRule="auto"/>
        <w:ind w:left="0" w:right="80"/>
      </w:pPr>
      <w:r w:rsidRPr="00844105">
        <w:t xml:space="preserve">Ninfa Laurenzo ECC </w:t>
      </w:r>
    </w:p>
    <w:p w14:paraId="23734C0C" w14:textId="015AE11A" w:rsidR="00E81975" w:rsidRPr="009B28B1" w:rsidRDefault="00985D08" w:rsidP="009B28B1">
      <w:pPr>
        <w:pStyle w:val="Heading2"/>
        <w:spacing w:before="0" w:line="480" w:lineRule="auto"/>
        <w:ind w:left="0" w:right="80"/>
        <w:sectPr w:rsidR="00E81975" w:rsidRPr="009B28B1" w:rsidSect="00EC3767">
          <w:footerReference w:type="default" r:id="rId10"/>
          <w:type w:val="continuous"/>
          <w:pgSz w:w="12240" w:h="15840"/>
          <w:pgMar w:top="1680" w:right="900" w:bottom="1260" w:left="680" w:header="0" w:footer="1065" w:gutter="0"/>
          <w:pgNumType w:start="1"/>
          <w:cols w:space="720"/>
        </w:sectPr>
      </w:pPr>
      <w:r w:rsidRPr="009B28B1">
        <w:t>Janet Benavides</w:t>
      </w:r>
      <w:r w:rsidR="009B28B1">
        <w:t>,</w:t>
      </w:r>
      <w:r w:rsidR="009B28B1" w:rsidRPr="009B28B1">
        <w:t xml:space="preserve"> </w:t>
      </w:r>
      <w:r w:rsidR="009B28B1">
        <w:t>Principal</w:t>
      </w:r>
    </w:p>
    <w:p w14:paraId="23734C2E" w14:textId="434E0DEB" w:rsidR="00E81975" w:rsidRDefault="006B442D">
      <w:pPr>
        <w:spacing w:before="60"/>
        <w:ind w:right="357"/>
        <w:jc w:val="center"/>
        <w:rPr>
          <w:b/>
          <w:sz w:val="36"/>
        </w:rPr>
      </w:pPr>
      <w:r>
        <w:rPr>
          <w:b/>
          <w:sz w:val="36"/>
        </w:rPr>
        <w:lastRenderedPageBreak/>
        <w:t>School</w:t>
      </w:r>
      <w:r>
        <w:rPr>
          <w:b/>
          <w:spacing w:val="-3"/>
          <w:sz w:val="36"/>
        </w:rPr>
        <w:t xml:space="preserve"> </w:t>
      </w:r>
      <w:r>
        <w:rPr>
          <w:b/>
          <w:sz w:val="36"/>
        </w:rPr>
        <w:t>Action</w:t>
      </w:r>
      <w:r>
        <w:rPr>
          <w:b/>
          <w:spacing w:val="-2"/>
          <w:sz w:val="36"/>
        </w:rPr>
        <w:t xml:space="preserve"> </w:t>
      </w:r>
      <w:r>
        <w:rPr>
          <w:b/>
          <w:sz w:val="36"/>
        </w:rPr>
        <w:t>Plan</w:t>
      </w:r>
      <w:r>
        <w:rPr>
          <w:b/>
          <w:spacing w:val="-3"/>
          <w:sz w:val="36"/>
        </w:rPr>
        <w:t xml:space="preserve"> </w:t>
      </w:r>
      <w:r>
        <w:rPr>
          <w:b/>
          <w:sz w:val="36"/>
        </w:rPr>
        <w:t>–</w:t>
      </w:r>
      <w:r>
        <w:rPr>
          <w:b/>
          <w:spacing w:val="-2"/>
          <w:sz w:val="36"/>
        </w:rPr>
        <w:t xml:space="preserve"> </w:t>
      </w:r>
      <w:r>
        <w:rPr>
          <w:b/>
          <w:sz w:val="36"/>
        </w:rPr>
        <w:t>Needs</w:t>
      </w:r>
      <w:r>
        <w:rPr>
          <w:b/>
          <w:spacing w:val="-1"/>
          <w:sz w:val="36"/>
        </w:rPr>
        <w:t xml:space="preserve"> </w:t>
      </w:r>
      <w:r>
        <w:rPr>
          <w:b/>
          <w:spacing w:val="-2"/>
          <w:sz w:val="36"/>
        </w:rPr>
        <w:t>Assessment</w:t>
      </w:r>
    </w:p>
    <w:p w14:paraId="23734C2F" w14:textId="77777777" w:rsidR="00E81975" w:rsidRDefault="006B442D">
      <w:pPr>
        <w:pStyle w:val="BodyText"/>
        <w:spacing w:before="92"/>
        <w:rPr>
          <w:b/>
          <w:sz w:val="20"/>
        </w:rPr>
      </w:pPr>
      <w:r>
        <w:rPr>
          <w:noProof/>
        </w:rPr>
        <mc:AlternateContent>
          <mc:Choice Requires="wpg">
            <w:drawing>
              <wp:anchor distT="0" distB="0" distL="0" distR="0" simplePos="0" relativeHeight="487600128" behindDoc="1" locked="0" layoutInCell="1" allowOverlap="1" wp14:anchorId="23734F47" wp14:editId="23734F48">
                <wp:simplePos x="0" y="0"/>
                <wp:positionH relativeFrom="page">
                  <wp:posOffset>1195387</wp:posOffset>
                </wp:positionH>
                <wp:positionV relativeFrom="paragraph">
                  <wp:posOffset>220011</wp:posOffset>
                </wp:positionV>
                <wp:extent cx="5772150" cy="80962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99" name="Textbox 99"/>
                        <wps:cNvSpPr txBox="1"/>
                        <wps:spPr>
                          <a:xfrm>
                            <a:off x="4762" y="4762"/>
                            <a:ext cx="5762625" cy="800100"/>
                          </a:xfrm>
                          <a:prstGeom prst="rect">
                            <a:avLst/>
                          </a:prstGeom>
                          <a:ln w="9525">
                            <a:solidFill>
                              <a:srgbClr val="000000"/>
                            </a:solidFill>
                            <a:prstDash val="solid"/>
                          </a:ln>
                        </wps:spPr>
                        <wps:txbx>
                          <w:txbxContent>
                            <w:p w14:paraId="23734F99" w14:textId="77777777" w:rsidR="00E81975" w:rsidRDefault="006B442D">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100" name="Textbox 100"/>
                        <wps:cNvSpPr txBox="1"/>
                        <wps:spPr>
                          <a:xfrm>
                            <a:off x="3690937" y="376220"/>
                            <a:ext cx="1544955" cy="333375"/>
                          </a:xfrm>
                          <a:prstGeom prst="rect">
                            <a:avLst/>
                          </a:prstGeom>
                          <a:solidFill>
                            <a:srgbClr val="C6D9F1"/>
                          </a:solidFill>
                          <a:ln w="9525">
                            <a:solidFill>
                              <a:srgbClr val="000000"/>
                            </a:solidFill>
                            <a:prstDash val="solid"/>
                          </a:ln>
                        </wps:spPr>
                        <wps:txbx>
                          <w:txbxContent>
                            <w:p w14:paraId="23734F9A" w14:textId="77777777" w:rsidR="00E81975" w:rsidRDefault="006B442D">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1" name="Textbox 101"/>
                        <wps:cNvSpPr txBox="1"/>
                        <wps:spPr>
                          <a:xfrm>
                            <a:off x="2433637" y="376220"/>
                            <a:ext cx="817244" cy="333375"/>
                          </a:xfrm>
                          <a:prstGeom prst="rect">
                            <a:avLst/>
                          </a:prstGeom>
                          <a:solidFill>
                            <a:srgbClr val="C6D9F1"/>
                          </a:solidFill>
                          <a:ln w="9525">
                            <a:solidFill>
                              <a:srgbClr val="000000"/>
                            </a:solidFill>
                            <a:prstDash val="solid"/>
                          </a:ln>
                        </wps:spPr>
                        <wps:txbx>
                          <w:txbxContent>
                            <w:p w14:paraId="23734F9B" w14:textId="77777777" w:rsidR="00E81975" w:rsidRDefault="006B442D">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02" name="Textbox 102"/>
                        <wps:cNvSpPr txBox="1"/>
                        <wps:spPr>
                          <a:xfrm>
                            <a:off x="671512" y="376220"/>
                            <a:ext cx="1200150" cy="333375"/>
                          </a:xfrm>
                          <a:prstGeom prst="rect">
                            <a:avLst/>
                          </a:prstGeom>
                          <a:solidFill>
                            <a:srgbClr val="C6D9F1"/>
                          </a:solidFill>
                          <a:ln w="9525">
                            <a:solidFill>
                              <a:srgbClr val="000000"/>
                            </a:solidFill>
                            <a:prstDash val="solid"/>
                          </a:ln>
                        </wps:spPr>
                        <wps:txbx>
                          <w:txbxContent>
                            <w:p w14:paraId="23734F9C" w14:textId="77777777" w:rsidR="00E81975" w:rsidRDefault="006B442D">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xmlns:a="http://schemas.openxmlformats.org/drawingml/2006/main">
            <w:pict>
              <v:group id="Group 98" style="position:absolute;margin-left:94.1pt;margin-top:17.3pt;width:454.5pt;height:63.75pt;z-index:-15716352;mso-wrap-distance-left:0;mso-wrap-distance-right:0;mso-position-horizontal-relative:page" coordsize="57721,8096" o:spid="_x0000_s1026" w14:anchorId="23734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">
                <v:shapetype id="_x0000_t202" coordsize="21600,21600" o:spt="202" path="m,l,21600r21600,l21600,xe">
                  <v:stroke joinstyle="miter"/>
                  <v:path gradientshapeok="t" o:connecttype="rect"/>
                </v:shapetype>
                <v:shape id="Textbox 99" style="position:absolute;left:47;top:47;width:57626;height:8001;visibility:visible;mso-wrap-style:square;v-text-anchor:top" o:spid="_x0000_s1027"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">
                  <v:textbox inset="0,0,0,0">
                    <w:txbxContent>
                      <w:p w:rsidR="00E81975" w:rsidRDefault="006B442D" w14:paraId="23734F99" w14:textId="77777777">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100" style="position:absolute;left:36909;top:3762;width:15449;height:3333;visibility:visible;mso-wrap-style:square;v-text-anchor:top" o:spid="_x0000_s1028" fillcolor="#c6d9f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">
                  <v:textbox inset="0,0,0,0">
                    <w:txbxContent>
                      <w:p w:rsidR="00E81975" w:rsidRDefault="006B442D" w14:paraId="23734F9A" w14:textId="77777777">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1" style="position:absolute;left:24336;top:3762;width:8172;height:3333;visibility:visible;mso-wrap-style:square;v-text-anchor:top" o:spid="_x0000_s1029" fillcolor="#c6d9f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">
                  <v:textbox inset="0,0,0,0">
                    <w:txbxContent>
                      <w:p w:rsidR="00E81975" w:rsidRDefault="006B442D" w14:paraId="23734F9B" w14:textId="77777777">
                        <w:pPr>
                          <w:spacing w:before="72"/>
                          <w:ind w:left="143"/>
                          <w:rPr>
                            <w:rFonts w:ascii="Calibri"/>
                            <w:b/>
                            <w:color w:val="000000"/>
                            <w:sz w:val="28"/>
                          </w:rPr>
                        </w:pPr>
                        <w:r>
                          <w:rPr>
                            <w:rFonts w:ascii="Calibri"/>
                            <w:b/>
                            <w:color w:val="000000"/>
                            <w:spacing w:val="-2"/>
                            <w:sz w:val="28"/>
                          </w:rPr>
                          <w:t>Vision</w:t>
                        </w:r>
                      </w:p>
                    </w:txbxContent>
                  </v:textbox>
                </v:shape>
                <v:shape id="Textbox 102" style="position:absolute;left:6715;top:3762;width:12001;height:3333;visibility:visible;mso-wrap-style:square;v-text-anchor:top" o:spid="_x0000_s1030" fillcolor="#c6d9f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">
                  <v:textbox inset="0,0,0,0">
                    <w:txbxContent>
                      <w:p w:rsidR="00E81975" w:rsidRDefault="006B442D" w14:paraId="23734F9C" w14:textId="77777777">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p>
    <w:p w14:paraId="23734C30" w14:textId="6242DE8F" w:rsidR="00E81975" w:rsidRDefault="005779A2">
      <w:pPr>
        <w:pStyle w:val="BodyText"/>
        <w:rPr>
          <w:b/>
          <w:sz w:val="20"/>
        </w:rPr>
      </w:pPr>
      <w:r>
        <w:rPr>
          <w:noProof/>
        </w:rPr>
        <mc:AlternateContent>
          <mc:Choice Requires="wps">
            <w:drawing>
              <wp:anchor distT="0" distB="0" distL="0" distR="0" simplePos="0" relativeHeight="487600640" behindDoc="1" locked="0" layoutInCell="1" allowOverlap="1" wp14:anchorId="23734F49" wp14:editId="54CF6992">
                <wp:simplePos x="0" y="0"/>
                <wp:positionH relativeFrom="page">
                  <wp:posOffset>330200</wp:posOffset>
                </wp:positionH>
                <wp:positionV relativeFrom="paragraph">
                  <wp:posOffset>953135</wp:posOffset>
                </wp:positionV>
                <wp:extent cx="6624955" cy="2123440"/>
                <wp:effectExtent l="0" t="0" r="23495" b="10160"/>
                <wp:wrapTight wrapText="bothSides">
                  <wp:wrapPolygon edited="0">
                    <wp:start x="0" y="0"/>
                    <wp:lineTo x="0" y="21510"/>
                    <wp:lineTo x="21614" y="21510"/>
                    <wp:lineTo x="21614" y="0"/>
                    <wp:lineTo x="0" y="0"/>
                  </wp:wrapPolygon>
                </wp:wrapTight>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955" cy="2123440"/>
                        </a:xfrm>
                        <a:prstGeom prst="rect">
                          <a:avLst/>
                        </a:prstGeom>
                        <a:ln w="9525">
                          <a:solidFill>
                            <a:srgbClr val="000000"/>
                          </a:solidFill>
                          <a:prstDash val="solid"/>
                        </a:ln>
                      </wps:spPr>
                      <wps:txbx>
                        <w:txbxContent>
                          <w:p w14:paraId="23734F9D" w14:textId="05769217" w:rsidR="00E81975" w:rsidRDefault="00987DAD">
                            <w:pPr>
                              <w:spacing w:before="76"/>
                              <w:ind w:left="141"/>
                              <w:rPr>
                                <w:rFonts w:ascii="Calibri"/>
                                <w:b/>
                                <w:spacing w:val="-4"/>
                                <w:sz w:val="28"/>
                              </w:rPr>
                            </w:pPr>
                            <w:r>
                              <w:rPr>
                                <w:rFonts w:ascii="Calibri"/>
                                <w:b/>
                                <w:sz w:val="28"/>
                              </w:rPr>
                              <w:t>Based on CIRCLE assessment data, we n</w:t>
                            </w:r>
                            <w:r w:rsidR="006B442D">
                              <w:rPr>
                                <w:rFonts w:ascii="Calibri"/>
                                <w:b/>
                                <w:sz w:val="28"/>
                              </w:rPr>
                              <w:t>eed</w:t>
                            </w:r>
                            <w:r>
                              <w:rPr>
                                <w:rFonts w:ascii="Calibri"/>
                                <w:b/>
                                <w:sz w:val="28"/>
                              </w:rPr>
                              <w:t xml:space="preserve"> </w:t>
                            </w:r>
                            <w:r w:rsidR="006B442D">
                              <w:rPr>
                                <w:rFonts w:ascii="Calibri"/>
                                <w:b/>
                                <w:sz w:val="28"/>
                              </w:rPr>
                              <w:t>to</w:t>
                            </w:r>
                            <w:r w:rsidR="006B442D">
                              <w:rPr>
                                <w:rFonts w:ascii="Calibri"/>
                                <w:b/>
                                <w:spacing w:val="-7"/>
                                <w:sz w:val="28"/>
                              </w:rPr>
                              <w:t xml:space="preserve"> </w:t>
                            </w:r>
                            <w:r>
                              <w:rPr>
                                <w:rFonts w:ascii="Calibri"/>
                                <w:b/>
                                <w:spacing w:val="-7"/>
                                <w:sz w:val="28"/>
                              </w:rPr>
                              <w:t xml:space="preserve">improve </w:t>
                            </w:r>
                            <w:r w:rsidR="006B442D">
                              <w:rPr>
                                <w:rFonts w:ascii="Calibri"/>
                                <w:b/>
                                <w:sz w:val="28"/>
                              </w:rPr>
                              <w:t>student</w:t>
                            </w:r>
                            <w:r w:rsidR="006B442D">
                              <w:rPr>
                                <w:rFonts w:ascii="Calibri"/>
                                <w:b/>
                                <w:spacing w:val="-7"/>
                                <w:sz w:val="28"/>
                              </w:rPr>
                              <w:t xml:space="preserve"> </w:t>
                            </w:r>
                            <w:r w:rsidR="006B442D">
                              <w:rPr>
                                <w:rFonts w:ascii="Calibri"/>
                                <w:b/>
                                <w:sz w:val="28"/>
                              </w:rPr>
                              <w:t>achievement</w:t>
                            </w:r>
                            <w:r>
                              <w:rPr>
                                <w:rFonts w:ascii="Calibri"/>
                                <w:b/>
                                <w:spacing w:val="-4"/>
                                <w:sz w:val="28"/>
                              </w:rPr>
                              <w:t xml:space="preserve">. Areas of growth include phonological awareness subtests (rhyming and alliteration) and math operations and counting sets. Historically, these areas are the most difficult for PK students to understand and master. </w:t>
                            </w:r>
                          </w:p>
                          <w:p w14:paraId="2FB72CFB" w14:textId="77777777" w:rsidR="00987DAD" w:rsidRDefault="00987DAD">
                            <w:pPr>
                              <w:spacing w:before="76"/>
                              <w:ind w:left="141"/>
                              <w:rPr>
                                <w:rFonts w:ascii="Calibri"/>
                                <w:b/>
                                <w:spacing w:val="-4"/>
                                <w:sz w:val="28"/>
                              </w:rPr>
                            </w:pPr>
                          </w:p>
                          <w:p w14:paraId="23333CCA" w14:textId="1642BD60" w:rsidR="00492F8C" w:rsidRPr="00950851" w:rsidRDefault="00492F8C" w:rsidP="00950851">
                            <w:pPr>
                              <w:spacing w:before="76"/>
                              <w:ind w:left="141"/>
                              <w:rPr>
                                <w:rFonts w:ascii="Calibri"/>
                                <w:b/>
                                <w:spacing w:val="-4"/>
                                <w:sz w:val="28"/>
                              </w:rPr>
                            </w:pPr>
                            <w:r>
                              <w:rPr>
                                <w:rFonts w:ascii="Calibri"/>
                                <w:b/>
                                <w:spacing w:val="-4"/>
                                <w:sz w:val="28"/>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box 103" style="position:absolute;margin-left:26pt;margin-top:75.05pt;width:521.65pt;height:167.2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" w14:anchorId="23734F49">
                <v:path arrowok="t"/>
                <v:textbox inset="0,0,0,0">
                  <w:txbxContent>
                    <w:p w:rsidR="00E81975" w:rsidRDefault="00987DAD" w14:paraId="23734F9D" w14:textId="05769217">
                      <w:pPr>
                        <w:spacing w:before="76"/>
                        <w:ind w:left="141"/>
                        <w:rPr>
                          <w:rFonts w:ascii="Calibri"/>
                          <w:b/>
                          <w:spacing w:val="-4"/>
                          <w:sz w:val="28"/>
                        </w:rPr>
                      </w:pPr>
                      <w:r>
                        <w:rPr>
                          <w:rFonts w:ascii="Calibri"/>
                          <w:b/>
                          <w:sz w:val="28"/>
                        </w:rPr>
                        <w:t>Based on CIRCLE assessment data, we n</w:t>
                      </w:r>
                      <w:r w:rsidR="006B442D">
                        <w:rPr>
                          <w:rFonts w:ascii="Calibri"/>
                          <w:b/>
                          <w:sz w:val="28"/>
                        </w:rPr>
                        <w:t>eed</w:t>
                      </w:r>
                      <w:r>
                        <w:rPr>
                          <w:rFonts w:ascii="Calibri"/>
                          <w:b/>
                          <w:sz w:val="28"/>
                        </w:rPr>
                        <w:t xml:space="preserve"> </w:t>
                      </w:r>
                      <w:r w:rsidR="006B442D">
                        <w:rPr>
                          <w:rFonts w:ascii="Calibri"/>
                          <w:b/>
                          <w:sz w:val="28"/>
                        </w:rPr>
                        <w:t>to</w:t>
                      </w:r>
                      <w:r w:rsidR="006B442D">
                        <w:rPr>
                          <w:rFonts w:ascii="Calibri"/>
                          <w:b/>
                          <w:spacing w:val="-7"/>
                          <w:sz w:val="28"/>
                        </w:rPr>
                        <w:t xml:space="preserve"> </w:t>
                      </w:r>
                      <w:r>
                        <w:rPr>
                          <w:rFonts w:ascii="Calibri"/>
                          <w:b/>
                          <w:spacing w:val="-7"/>
                          <w:sz w:val="28"/>
                        </w:rPr>
                        <w:t xml:space="preserve">improve </w:t>
                      </w:r>
                      <w:r w:rsidR="006B442D">
                        <w:rPr>
                          <w:rFonts w:ascii="Calibri"/>
                          <w:b/>
                          <w:sz w:val="28"/>
                        </w:rPr>
                        <w:t>student</w:t>
                      </w:r>
                      <w:r w:rsidR="006B442D">
                        <w:rPr>
                          <w:rFonts w:ascii="Calibri"/>
                          <w:b/>
                          <w:spacing w:val="-7"/>
                          <w:sz w:val="28"/>
                        </w:rPr>
                        <w:t xml:space="preserve"> </w:t>
                      </w:r>
                      <w:r w:rsidR="006B442D">
                        <w:rPr>
                          <w:rFonts w:ascii="Calibri"/>
                          <w:b/>
                          <w:sz w:val="28"/>
                        </w:rPr>
                        <w:t>achievement</w:t>
                      </w:r>
                      <w:r>
                        <w:rPr>
                          <w:rFonts w:ascii="Calibri"/>
                          <w:b/>
                          <w:spacing w:val="-4"/>
                          <w:sz w:val="28"/>
                        </w:rPr>
                        <w:t xml:space="preserve">. Areas of growth include phonological awareness subtests (rhyming and alliteration) and math operations and counting sets. Historically, these areas are the most difficult for PK students to understand and master. </w:t>
                      </w:r>
                    </w:p>
                    <w:p w:rsidR="00987DAD" w:rsidRDefault="00987DAD" w14:paraId="2FB72CFB" w14:textId="77777777">
                      <w:pPr>
                        <w:spacing w:before="76"/>
                        <w:ind w:left="141"/>
                        <w:rPr>
                          <w:rFonts w:ascii="Calibri"/>
                          <w:b/>
                          <w:spacing w:val="-4"/>
                          <w:sz w:val="28"/>
                        </w:rPr>
                      </w:pPr>
                    </w:p>
                    <w:p w:rsidRPr="00950851" w:rsidR="00492F8C" w:rsidP="00950851" w:rsidRDefault="00492F8C" w14:paraId="23333CCA" w14:textId="1642BD60">
                      <w:pPr>
                        <w:spacing w:before="76"/>
                        <w:ind w:left="141"/>
                        <w:rPr>
                          <w:rFonts w:ascii="Calibri"/>
                          <w:b/>
                          <w:spacing w:val="-4"/>
                          <w:sz w:val="28"/>
                        </w:rPr>
                      </w:pPr>
                      <w:r>
                        <w:rPr>
                          <w:rFonts w:ascii="Calibri"/>
                          <w:b/>
                          <w:spacing w:val="-4"/>
                          <w:sz w:val="28"/>
                        </w:rPr>
                        <w:t xml:space="preserve"> </w:t>
                      </w:r>
                    </w:p>
                  </w:txbxContent>
                </v:textbox>
                <w10:wrap type="tight" anchorx="page"/>
              </v:shape>
            </w:pict>
          </mc:Fallback>
        </mc:AlternateContent>
      </w:r>
    </w:p>
    <w:p w14:paraId="23734C31" w14:textId="350A2BE6" w:rsidR="00E81975" w:rsidRDefault="00E81975">
      <w:pPr>
        <w:pStyle w:val="BodyText"/>
        <w:spacing w:before="213"/>
        <w:rPr>
          <w:b/>
          <w:sz w:val="20"/>
        </w:rPr>
      </w:pPr>
    </w:p>
    <w:p w14:paraId="23734C32" w14:textId="70BBA3D7" w:rsidR="00E81975" w:rsidRDefault="00E81975">
      <w:pPr>
        <w:pStyle w:val="BodyText"/>
        <w:ind w:left="104"/>
        <w:rPr>
          <w:sz w:val="20"/>
        </w:rPr>
      </w:pPr>
    </w:p>
    <w:p w14:paraId="23734C33" w14:textId="4AB1B8FA" w:rsidR="00E81975" w:rsidRDefault="00E81975">
      <w:pPr>
        <w:pStyle w:val="BodyText"/>
        <w:spacing w:before="5"/>
        <w:rPr>
          <w:b/>
          <w:sz w:val="12"/>
        </w:rPr>
      </w:pPr>
    </w:p>
    <w:p w14:paraId="23734C34" w14:textId="482CDD04" w:rsidR="00E81975" w:rsidRDefault="005779A2">
      <w:pPr>
        <w:pStyle w:val="BodyText"/>
        <w:spacing w:before="35"/>
        <w:rPr>
          <w:b/>
          <w:sz w:val="20"/>
        </w:rPr>
      </w:pPr>
      <w:r>
        <w:rPr>
          <w:noProof/>
          <w:sz w:val="20"/>
        </w:rPr>
        <mc:AlternateContent>
          <mc:Choice Requires="wps">
            <w:drawing>
              <wp:anchor distT="0" distB="0" distL="114300" distR="114300" simplePos="0" relativeHeight="487612928" behindDoc="1" locked="0" layoutInCell="1" allowOverlap="1" wp14:anchorId="23734F4F" wp14:editId="51C3E1D0">
                <wp:simplePos x="0" y="0"/>
                <wp:positionH relativeFrom="column">
                  <wp:posOffset>-143510</wp:posOffset>
                </wp:positionH>
                <wp:positionV relativeFrom="paragraph">
                  <wp:posOffset>1743075</wp:posOffset>
                </wp:positionV>
                <wp:extent cx="6674485" cy="2033905"/>
                <wp:effectExtent l="0" t="0" r="12065" b="23495"/>
                <wp:wrapTight wrapText="bothSides">
                  <wp:wrapPolygon edited="0">
                    <wp:start x="0" y="0"/>
                    <wp:lineTo x="0" y="21647"/>
                    <wp:lineTo x="21577" y="21647"/>
                    <wp:lineTo x="21577" y="0"/>
                    <wp:lineTo x="0" y="0"/>
                  </wp:wrapPolygon>
                </wp:wrapTight>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4485" cy="2033905"/>
                        </a:xfrm>
                        <a:prstGeom prst="rect">
                          <a:avLst/>
                        </a:prstGeom>
                        <a:ln w="9525">
                          <a:solidFill>
                            <a:srgbClr val="000000"/>
                          </a:solidFill>
                          <a:prstDash val="solid"/>
                        </a:ln>
                      </wps:spPr>
                      <wps:txbx>
                        <w:txbxContent>
                          <w:p w14:paraId="23734F9F" w14:textId="54DA8AFF" w:rsidR="00E81975" w:rsidRDefault="00987DAD">
                            <w:pPr>
                              <w:spacing w:before="75"/>
                              <w:ind w:left="141"/>
                              <w:rPr>
                                <w:rFonts w:ascii="Calibri"/>
                                <w:b/>
                                <w:spacing w:val="-2"/>
                                <w:sz w:val="28"/>
                              </w:rPr>
                            </w:pPr>
                            <w:r>
                              <w:rPr>
                                <w:rFonts w:ascii="Calibri"/>
                                <w:b/>
                                <w:sz w:val="28"/>
                              </w:rPr>
                              <w:t xml:space="preserve">Based on IRT #2, we need to </w:t>
                            </w:r>
                            <w:r w:rsidR="006B442D">
                              <w:rPr>
                                <w:rFonts w:ascii="Calibri"/>
                                <w:b/>
                                <w:sz w:val="28"/>
                              </w:rPr>
                              <w:t>impro</w:t>
                            </w:r>
                            <w:r>
                              <w:rPr>
                                <w:rFonts w:ascii="Calibri"/>
                                <w:b/>
                                <w:sz w:val="28"/>
                              </w:rPr>
                              <w:t>ve</w:t>
                            </w:r>
                            <w:r w:rsidR="006B442D">
                              <w:rPr>
                                <w:rFonts w:ascii="Calibri"/>
                                <w:b/>
                                <w:spacing w:val="-5"/>
                                <w:sz w:val="28"/>
                              </w:rPr>
                              <w:t xml:space="preserve"> </w:t>
                            </w:r>
                            <w:r w:rsidR="006B442D">
                              <w:rPr>
                                <w:rFonts w:ascii="Calibri"/>
                                <w:b/>
                                <w:sz w:val="28"/>
                              </w:rPr>
                              <w:t>the</w:t>
                            </w:r>
                            <w:r w:rsidR="006B442D">
                              <w:rPr>
                                <w:rFonts w:ascii="Calibri"/>
                                <w:b/>
                                <w:spacing w:val="-6"/>
                                <w:sz w:val="28"/>
                              </w:rPr>
                              <w:t xml:space="preserve"> </w:t>
                            </w:r>
                            <w:r w:rsidR="006B442D">
                              <w:rPr>
                                <w:rFonts w:ascii="Calibri"/>
                                <w:b/>
                                <w:sz w:val="28"/>
                              </w:rPr>
                              <w:t>quality</w:t>
                            </w:r>
                            <w:r w:rsidR="006B442D">
                              <w:rPr>
                                <w:rFonts w:ascii="Calibri"/>
                                <w:b/>
                                <w:spacing w:val="-5"/>
                                <w:sz w:val="28"/>
                              </w:rPr>
                              <w:t xml:space="preserve"> </w:t>
                            </w:r>
                            <w:r w:rsidR="006B442D">
                              <w:rPr>
                                <w:rFonts w:ascii="Calibri"/>
                                <w:b/>
                                <w:sz w:val="28"/>
                              </w:rPr>
                              <w:t>of</w:t>
                            </w:r>
                            <w:r w:rsidR="006B442D">
                              <w:rPr>
                                <w:rFonts w:ascii="Calibri"/>
                                <w:b/>
                                <w:spacing w:val="-6"/>
                                <w:sz w:val="28"/>
                              </w:rPr>
                              <w:t xml:space="preserve"> </w:t>
                            </w:r>
                            <w:r w:rsidR="00984974">
                              <w:rPr>
                                <w:rFonts w:ascii="Calibri"/>
                                <w:b/>
                                <w:spacing w:val="-2"/>
                                <w:sz w:val="28"/>
                              </w:rPr>
                              <w:t xml:space="preserve">Tier 1 instruction. Areas of growth include Domain 2. </w:t>
                            </w:r>
                          </w:p>
                          <w:p w14:paraId="4BD42533" w14:textId="1D3DD27E" w:rsidR="00A73498" w:rsidRDefault="00A73498">
                            <w:pPr>
                              <w:spacing w:before="75"/>
                              <w:ind w:left="141"/>
                              <w:rPr>
                                <w:rFonts w:ascii="Calibri"/>
                                <w:b/>
                                <w:spacing w:val="-2"/>
                                <w:sz w:val="28"/>
                              </w:rPr>
                            </w:pPr>
                            <w:r>
                              <w:rPr>
                                <w:rFonts w:ascii="Calibri"/>
                                <w:b/>
                                <w:spacing w:val="-2"/>
                                <w:sz w:val="28"/>
                              </w:rPr>
                              <w:t>-</w:t>
                            </w:r>
                            <w:r w:rsidR="00A61628">
                              <w:rPr>
                                <w:rFonts w:ascii="Calibri"/>
                                <w:b/>
                                <w:spacing w:val="-2"/>
                                <w:sz w:val="28"/>
                              </w:rPr>
                              <w:t xml:space="preserve">small group instruction base on DOL data </w:t>
                            </w:r>
                          </w:p>
                          <w:p w14:paraId="6DDF84CE" w14:textId="612B7E31" w:rsidR="00A61628" w:rsidRDefault="00A61628">
                            <w:pPr>
                              <w:spacing w:before="75"/>
                              <w:ind w:left="141"/>
                              <w:rPr>
                                <w:rFonts w:ascii="Calibri"/>
                                <w:b/>
                                <w:sz w:val="28"/>
                              </w:rPr>
                            </w:pPr>
                            <w:r>
                              <w:rPr>
                                <w:rFonts w:ascii="Calibri"/>
                                <w:b/>
                                <w:spacing w:val="-2"/>
                                <w:sz w:val="28"/>
                              </w:rPr>
                              <w:t>-tier 1 instruction of whole group of literacy skill development and math skill development.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box 108" style="position:absolute;margin-left:-11.3pt;margin-top:137.25pt;width:525.55pt;height:160.15pt;z-index:-15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" w14:anchorId="23734F4F">
                <v:path arrowok="t"/>
                <v:textbox inset="0,0,0,0">
                  <w:txbxContent>
                    <w:p w:rsidR="00E81975" w:rsidRDefault="00987DAD" w14:paraId="23734F9F" w14:textId="54DA8AFF">
                      <w:pPr>
                        <w:spacing w:before="75"/>
                        <w:ind w:left="141"/>
                        <w:rPr>
                          <w:rFonts w:ascii="Calibri"/>
                          <w:b/>
                          <w:spacing w:val="-2"/>
                          <w:sz w:val="28"/>
                        </w:rPr>
                      </w:pPr>
                      <w:r>
                        <w:rPr>
                          <w:rFonts w:ascii="Calibri"/>
                          <w:b/>
                          <w:sz w:val="28"/>
                        </w:rPr>
                        <w:t xml:space="preserve">Based on IRT #2, we need to </w:t>
                      </w:r>
                      <w:r w:rsidR="006B442D">
                        <w:rPr>
                          <w:rFonts w:ascii="Calibri"/>
                          <w:b/>
                          <w:sz w:val="28"/>
                        </w:rPr>
                        <w:t>impro</w:t>
                      </w:r>
                      <w:r>
                        <w:rPr>
                          <w:rFonts w:ascii="Calibri"/>
                          <w:b/>
                          <w:sz w:val="28"/>
                        </w:rPr>
                        <w:t>ve</w:t>
                      </w:r>
                      <w:r w:rsidR="006B442D">
                        <w:rPr>
                          <w:rFonts w:ascii="Calibri"/>
                          <w:b/>
                          <w:spacing w:val="-5"/>
                          <w:sz w:val="28"/>
                        </w:rPr>
                        <w:t xml:space="preserve"> </w:t>
                      </w:r>
                      <w:r w:rsidR="006B442D">
                        <w:rPr>
                          <w:rFonts w:ascii="Calibri"/>
                          <w:b/>
                          <w:sz w:val="28"/>
                        </w:rPr>
                        <w:t>the</w:t>
                      </w:r>
                      <w:r w:rsidR="006B442D">
                        <w:rPr>
                          <w:rFonts w:ascii="Calibri"/>
                          <w:b/>
                          <w:spacing w:val="-6"/>
                          <w:sz w:val="28"/>
                        </w:rPr>
                        <w:t xml:space="preserve"> </w:t>
                      </w:r>
                      <w:r w:rsidR="006B442D">
                        <w:rPr>
                          <w:rFonts w:ascii="Calibri"/>
                          <w:b/>
                          <w:sz w:val="28"/>
                        </w:rPr>
                        <w:t>quality</w:t>
                      </w:r>
                      <w:r w:rsidR="006B442D">
                        <w:rPr>
                          <w:rFonts w:ascii="Calibri"/>
                          <w:b/>
                          <w:spacing w:val="-5"/>
                          <w:sz w:val="28"/>
                        </w:rPr>
                        <w:t xml:space="preserve"> </w:t>
                      </w:r>
                      <w:r w:rsidR="006B442D">
                        <w:rPr>
                          <w:rFonts w:ascii="Calibri"/>
                          <w:b/>
                          <w:sz w:val="28"/>
                        </w:rPr>
                        <w:t>of</w:t>
                      </w:r>
                      <w:r w:rsidR="006B442D">
                        <w:rPr>
                          <w:rFonts w:ascii="Calibri"/>
                          <w:b/>
                          <w:spacing w:val="-6"/>
                          <w:sz w:val="28"/>
                        </w:rPr>
                        <w:t xml:space="preserve"> </w:t>
                      </w:r>
                      <w:r w:rsidR="00984974">
                        <w:rPr>
                          <w:rFonts w:ascii="Calibri"/>
                          <w:b/>
                          <w:spacing w:val="-2"/>
                          <w:sz w:val="28"/>
                        </w:rPr>
                        <w:t xml:space="preserve">Tier 1 instruction. Areas of growth include Domain 2. </w:t>
                      </w:r>
                    </w:p>
                    <w:p w:rsidR="00A73498" w:rsidRDefault="00A73498" w14:paraId="4BD42533" w14:textId="1D3DD27E">
                      <w:pPr>
                        <w:spacing w:before="75"/>
                        <w:ind w:left="141"/>
                        <w:rPr>
                          <w:rFonts w:ascii="Calibri"/>
                          <w:b/>
                          <w:spacing w:val="-2"/>
                          <w:sz w:val="28"/>
                        </w:rPr>
                      </w:pPr>
                      <w:r>
                        <w:rPr>
                          <w:rFonts w:ascii="Calibri"/>
                          <w:b/>
                          <w:spacing w:val="-2"/>
                          <w:sz w:val="28"/>
                        </w:rPr>
                        <w:t>-</w:t>
                      </w:r>
                      <w:r w:rsidR="00A61628">
                        <w:rPr>
                          <w:rFonts w:ascii="Calibri"/>
                          <w:b/>
                          <w:spacing w:val="-2"/>
                          <w:sz w:val="28"/>
                        </w:rPr>
                        <w:t xml:space="preserve">small group instruction base on DOL data </w:t>
                      </w:r>
                    </w:p>
                    <w:p w:rsidR="00A61628" w:rsidRDefault="00A61628" w14:paraId="6DDF84CE" w14:textId="612B7E31">
                      <w:pPr>
                        <w:spacing w:before="75"/>
                        <w:ind w:left="141"/>
                        <w:rPr>
                          <w:rFonts w:ascii="Calibri"/>
                          <w:b/>
                          <w:sz w:val="28"/>
                        </w:rPr>
                      </w:pPr>
                      <w:r>
                        <w:rPr>
                          <w:rFonts w:ascii="Calibri"/>
                          <w:b/>
                          <w:spacing w:val="-2"/>
                          <w:sz w:val="28"/>
                        </w:rPr>
                        <w:t>-tier 1 instruction of whole group of literacy skill development and math skill development.</w:t>
                      </w:r>
                    </w:p>
                  </w:txbxContent>
                </v:textbox>
                <w10:wrap type="tight"/>
              </v:shape>
            </w:pict>
          </mc:Fallback>
        </mc:AlternateContent>
      </w:r>
      <w:r>
        <w:rPr>
          <w:noProof/>
        </w:rPr>
        <mc:AlternateContent>
          <mc:Choice Requires="wps">
            <w:drawing>
              <wp:anchor distT="0" distB="0" distL="0" distR="0" simplePos="0" relativeHeight="487602688" behindDoc="1" locked="0" layoutInCell="1" allowOverlap="1" wp14:anchorId="23734F51" wp14:editId="1D617AE1">
                <wp:simplePos x="0" y="0"/>
                <wp:positionH relativeFrom="page">
                  <wp:posOffset>288290</wp:posOffset>
                </wp:positionH>
                <wp:positionV relativeFrom="paragraph">
                  <wp:posOffset>3937635</wp:posOffset>
                </wp:positionV>
                <wp:extent cx="6667500" cy="2180590"/>
                <wp:effectExtent l="0" t="0" r="19050" b="10160"/>
                <wp:wrapTight wrapText="bothSides">
                  <wp:wrapPolygon edited="0">
                    <wp:start x="0" y="0"/>
                    <wp:lineTo x="0" y="21512"/>
                    <wp:lineTo x="21600" y="21512"/>
                    <wp:lineTo x="21600" y="0"/>
                    <wp:lineTo x="0" y="0"/>
                  </wp:wrapPolygon>
                </wp:wrapTight>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2180590"/>
                        </a:xfrm>
                        <a:prstGeom prst="rect">
                          <a:avLst/>
                        </a:prstGeom>
                        <a:ln w="9525">
                          <a:solidFill>
                            <a:srgbClr val="000000"/>
                          </a:solidFill>
                          <a:prstDash val="solid"/>
                        </a:ln>
                      </wps:spPr>
                      <wps:txbx>
                        <w:txbxContent>
                          <w:p w14:paraId="23734FA0" w14:textId="77777777" w:rsidR="00E81975" w:rsidRDefault="006B442D">
                            <w:pPr>
                              <w:spacing w:before="75" w:line="276" w:lineRule="auto"/>
                              <w:ind w:left="141" w:right="44"/>
                              <w:rPr>
                                <w:rFonts w:ascii="Calibri"/>
                                <w:sz w:val="28"/>
                              </w:rPr>
                            </w:pPr>
                            <w:r>
                              <w:rPr>
                                <w:rFonts w:ascii="Calibri"/>
                                <w:b/>
                                <w:sz w:val="28"/>
                              </w:rPr>
                              <w:t>System</w:t>
                            </w:r>
                            <w:r>
                              <w:rPr>
                                <w:rFonts w:ascii="Calibri"/>
                                <w:b/>
                                <w:spacing w:val="-12"/>
                                <w:sz w:val="28"/>
                              </w:rPr>
                              <w:t xml:space="preserve"> </w:t>
                            </w:r>
                            <w:r>
                              <w:rPr>
                                <w:rFonts w:ascii="Calibri"/>
                                <w:b/>
                                <w:sz w:val="28"/>
                              </w:rPr>
                              <w:t>evaluation</w:t>
                            </w:r>
                            <w:r>
                              <w:rPr>
                                <w:rFonts w:ascii="Calibri"/>
                                <w:b/>
                                <w:spacing w:val="-13"/>
                                <w:sz w:val="28"/>
                              </w:rPr>
                              <w:t xml:space="preserve"> </w:t>
                            </w:r>
                            <w:r>
                              <w:rPr>
                                <w:rFonts w:ascii="Calibri"/>
                                <w:b/>
                                <w:sz w:val="28"/>
                              </w:rPr>
                              <w:t>(</w:t>
                            </w:r>
                            <w:r>
                              <w:rPr>
                                <w:rFonts w:ascii="Calibri"/>
                                <w:sz w:val="28"/>
                              </w:rPr>
                              <w:t>philosophy,</w:t>
                            </w:r>
                            <w:r>
                              <w:rPr>
                                <w:rFonts w:ascii="Calibri"/>
                                <w:spacing w:val="-13"/>
                                <w:sz w:val="28"/>
                              </w:rPr>
                              <w:t xml:space="preserve"> </w:t>
                            </w:r>
                            <w:r>
                              <w:rPr>
                                <w:rFonts w:ascii="Calibri"/>
                                <w:sz w:val="28"/>
                              </w:rPr>
                              <w:t>processes, implementation, capacity)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box 109" style="position:absolute;margin-left:22.7pt;margin-top:310.05pt;width:525pt;height:171.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" w14:anchorId="23734F51">
                <v:path arrowok="t"/>
                <v:textbox inset="0,0,0,0">
                  <w:txbxContent>
                    <w:p w:rsidR="00E81975" w:rsidRDefault="006B442D" w14:paraId="23734FA0" w14:textId="77777777">
                      <w:pPr>
                        <w:spacing w:before="75" w:line="276" w:lineRule="auto"/>
                        <w:ind w:left="141" w:right="44"/>
                        <w:rPr>
                          <w:rFonts w:ascii="Calibri"/>
                          <w:sz w:val="28"/>
                        </w:rPr>
                      </w:pPr>
                      <w:r>
                        <w:rPr>
                          <w:rFonts w:ascii="Calibri"/>
                          <w:b/>
                          <w:sz w:val="28"/>
                        </w:rPr>
                        <w:t>System</w:t>
                      </w:r>
                      <w:r>
                        <w:rPr>
                          <w:rFonts w:ascii="Calibri"/>
                          <w:b/>
                          <w:spacing w:val="-12"/>
                          <w:sz w:val="28"/>
                        </w:rPr>
                        <w:t xml:space="preserve"> </w:t>
                      </w:r>
                      <w:r>
                        <w:rPr>
                          <w:rFonts w:ascii="Calibri"/>
                          <w:b/>
                          <w:sz w:val="28"/>
                        </w:rPr>
                        <w:t>evaluation</w:t>
                      </w:r>
                      <w:r>
                        <w:rPr>
                          <w:rFonts w:ascii="Calibri"/>
                          <w:b/>
                          <w:spacing w:val="-13"/>
                          <w:sz w:val="28"/>
                        </w:rPr>
                        <w:t xml:space="preserve"> </w:t>
                      </w:r>
                      <w:r>
                        <w:rPr>
                          <w:rFonts w:ascii="Calibri"/>
                          <w:b/>
                          <w:sz w:val="28"/>
                        </w:rPr>
                        <w:t>(</w:t>
                      </w:r>
                      <w:r>
                        <w:rPr>
                          <w:rFonts w:ascii="Calibri"/>
                          <w:sz w:val="28"/>
                        </w:rPr>
                        <w:t>philosophy,</w:t>
                      </w:r>
                      <w:r>
                        <w:rPr>
                          <w:rFonts w:ascii="Calibri"/>
                          <w:spacing w:val="-13"/>
                          <w:sz w:val="28"/>
                        </w:rPr>
                        <w:t xml:space="preserve"> </w:t>
                      </w:r>
                      <w:r>
                        <w:rPr>
                          <w:rFonts w:ascii="Calibri"/>
                          <w:sz w:val="28"/>
                        </w:rPr>
                        <w:t>processes, implementation, capacity)</w:t>
                      </w:r>
                    </w:p>
                  </w:txbxContent>
                </v:textbox>
                <w10:wrap type="tight" anchorx="page"/>
              </v:shape>
            </w:pict>
          </mc:Fallback>
        </mc:AlternateContent>
      </w:r>
    </w:p>
    <w:p w14:paraId="23734C35" w14:textId="77777777" w:rsidR="00E81975" w:rsidRDefault="00E81975">
      <w:pPr>
        <w:rPr>
          <w:sz w:val="20"/>
        </w:rPr>
        <w:sectPr w:rsidR="00E81975" w:rsidSect="00EC3767">
          <w:pgSz w:w="12240" w:h="15840"/>
          <w:pgMar w:top="1380" w:right="320" w:bottom="1260" w:left="680" w:header="0" w:footer="1065" w:gutter="0"/>
          <w:cols w:space="720"/>
        </w:sectPr>
      </w:pPr>
    </w:p>
    <w:p w14:paraId="23734C36" w14:textId="77777777" w:rsidR="00E81975" w:rsidRDefault="006B442D">
      <w:pPr>
        <w:spacing w:before="60"/>
        <w:ind w:right="357"/>
        <w:jc w:val="center"/>
        <w:rPr>
          <w:b/>
          <w:sz w:val="36"/>
        </w:rPr>
      </w:pPr>
      <w:r>
        <w:rPr>
          <w:b/>
          <w:sz w:val="36"/>
        </w:rPr>
        <w:lastRenderedPageBreak/>
        <w:t>School</w:t>
      </w:r>
      <w:r>
        <w:rPr>
          <w:b/>
          <w:spacing w:val="-4"/>
          <w:sz w:val="36"/>
        </w:rPr>
        <w:t xml:space="preserve"> </w:t>
      </w:r>
      <w:r>
        <w:rPr>
          <w:b/>
          <w:sz w:val="36"/>
        </w:rPr>
        <w:t>Action</w:t>
      </w:r>
      <w:r>
        <w:rPr>
          <w:b/>
          <w:spacing w:val="-2"/>
          <w:sz w:val="36"/>
        </w:rPr>
        <w:t xml:space="preserve"> </w:t>
      </w:r>
      <w:r>
        <w:rPr>
          <w:b/>
          <w:sz w:val="36"/>
        </w:rPr>
        <w:t>Plan</w:t>
      </w:r>
      <w:r>
        <w:rPr>
          <w:b/>
          <w:spacing w:val="-2"/>
          <w:sz w:val="36"/>
        </w:rPr>
        <w:t xml:space="preserve"> Template</w:t>
      </w:r>
    </w:p>
    <w:p w14:paraId="23734C37" w14:textId="77777777" w:rsidR="00E81975" w:rsidRDefault="00E81975">
      <w:pPr>
        <w:pStyle w:val="BodyText"/>
        <w:spacing w:before="47"/>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E81975" w14:paraId="23734C3A" w14:textId="77777777" w:rsidTr="6C5C7F35">
        <w:trPr>
          <w:trHeight w:val="1193"/>
        </w:trPr>
        <w:tc>
          <w:tcPr>
            <w:tcW w:w="523" w:type="dxa"/>
            <w:vMerge w:val="restart"/>
            <w:tcBorders>
              <w:bottom w:val="single" w:sz="24" w:space="0" w:color="000000" w:themeColor="text1"/>
            </w:tcBorders>
            <w:shd w:val="clear" w:color="auto" w:fill="00FF00"/>
            <w:textDirection w:val="btLr"/>
          </w:tcPr>
          <w:p w14:paraId="23734C38" w14:textId="77777777" w:rsidR="00E81975" w:rsidRDefault="006B442D">
            <w:pPr>
              <w:pStyle w:val="TableParagraph"/>
              <w:spacing w:before="109"/>
              <w:ind w:right="2"/>
              <w:jc w:val="center"/>
              <w:rPr>
                <w:b/>
                <w:sz w:val="32"/>
              </w:rPr>
            </w:pPr>
            <w:r>
              <w:rPr>
                <w:b/>
                <w:sz w:val="32"/>
              </w:rPr>
              <w:t>KEY</w:t>
            </w:r>
            <w:r>
              <w:rPr>
                <w:b/>
                <w:spacing w:val="-7"/>
                <w:sz w:val="32"/>
              </w:rPr>
              <w:t xml:space="preserve"> </w:t>
            </w:r>
            <w:r>
              <w:rPr>
                <w:b/>
                <w:sz w:val="32"/>
              </w:rPr>
              <w:t>ACTION</w:t>
            </w:r>
            <w:r>
              <w:rPr>
                <w:b/>
                <w:spacing w:val="-6"/>
                <w:sz w:val="32"/>
              </w:rPr>
              <w:t xml:space="preserve"> </w:t>
            </w:r>
            <w:r>
              <w:rPr>
                <w:b/>
                <w:spacing w:val="-5"/>
                <w:sz w:val="32"/>
              </w:rPr>
              <w:t>ONE</w:t>
            </w:r>
          </w:p>
        </w:tc>
        <w:tc>
          <w:tcPr>
            <w:tcW w:w="10353" w:type="dxa"/>
          </w:tcPr>
          <w:p w14:paraId="6CC68159" w14:textId="77777777" w:rsidR="00E81975" w:rsidRDefault="006B442D">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23734C39" w14:textId="0292CCC5" w:rsidR="009B28B1" w:rsidRPr="00E72A93" w:rsidRDefault="00ED2053" w:rsidP="00E72A93">
            <w:pPr>
              <w:pStyle w:val="TableParagraph"/>
              <w:spacing w:line="320" w:lineRule="exact"/>
              <w:ind w:left="105"/>
              <w:rPr>
                <w:color w:val="000000"/>
                <w:sz w:val="27"/>
                <w:szCs w:val="27"/>
              </w:rPr>
            </w:pPr>
            <w:r w:rsidRPr="6C5C7F35">
              <w:rPr>
                <w:color w:val="000000" w:themeColor="text1"/>
                <w:sz w:val="27"/>
                <w:szCs w:val="27"/>
              </w:rPr>
              <w:t>Base</w:t>
            </w:r>
            <w:r w:rsidR="00984974" w:rsidRPr="6C5C7F35">
              <w:rPr>
                <w:color w:val="000000" w:themeColor="text1"/>
                <w:sz w:val="27"/>
                <w:szCs w:val="27"/>
              </w:rPr>
              <w:t>d</w:t>
            </w:r>
            <w:r w:rsidRPr="6C5C7F35">
              <w:rPr>
                <w:color w:val="000000" w:themeColor="text1"/>
                <w:sz w:val="27"/>
                <w:szCs w:val="27"/>
              </w:rPr>
              <w:t xml:space="preserve"> on the 23-24 </w:t>
            </w:r>
            <w:r w:rsidR="00984974" w:rsidRPr="6C5C7F35">
              <w:rPr>
                <w:color w:val="000000" w:themeColor="text1"/>
                <w:sz w:val="27"/>
                <w:szCs w:val="27"/>
              </w:rPr>
              <w:t>CIRCLE</w:t>
            </w:r>
            <w:r w:rsidRPr="6C5C7F35">
              <w:rPr>
                <w:color w:val="000000" w:themeColor="text1"/>
                <w:sz w:val="27"/>
                <w:szCs w:val="27"/>
              </w:rPr>
              <w:t xml:space="preserve"> data</w:t>
            </w:r>
            <w:r w:rsidR="00E72A93" w:rsidRPr="6C5C7F35">
              <w:rPr>
                <w:color w:val="000000" w:themeColor="text1"/>
                <w:sz w:val="27"/>
                <w:szCs w:val="27"/>
              </w:rPr>
              <w:t xml:space="preserve">, Laurenzo ECC </w:t>
            </w:r>
            <w:r w:rsidR="050073BC" w:rsidRPr="6C5C7F35">
              <w:rPr>
                <w:color w:val="000000" w:themeColor="text1"/>
                <w:sz w:val="27"/>
                <w:szCs w:val="27"/>
              </w:rPr>
              <w:t xml:space="preserve">will improve the quality of instruction </w:t>
            </w:r>
            <w:r w:rsidR="4C1706CD" w:rsidRPr="6C5C7F35">
              <w:rPr>
                <w:color w:val="000000" w:themeColor="text1"/>
                <w:sz w:val="27"/>
                <w:szCs w:val="27"/>
              </w:rPr>
              <w:t>for students</w:t>
            </w:r>
            <w:r w:rsidR="050073BC" w:rsidRPr="6C5C7F35">
              <w:rPr>
                <w:color w:val="000000" w:themeColor="text1"/>
                <w:sz w:val="27"/>
                <w:szCs w:val="27"/>
              </w:rPr>
              <w:t xml:space="preserve"> in Pre-K English Language Arts. </w:t>
            </w:r>
          </w:p>
        </w:tc>
      </w:tr>
      <w:tr w:rsidR="00E81975" w14:paraId="23734C3D" w14:textId="77777777" w:rsidTr="6C5C7F35">
        <w:trPr>
          <w:trHeight w:val="413"/>
        </w:trPr>
        <w:tc>
          <w:tcPr>
            <w:tcW w:w="523" w:type="dxa"/>
            <w:vMerge/>
            <w:textDirection w:val="btLr"/>
          </w:tcPr>
          <w:p w14:paraId="23734C3B" w14:textId="77777777" w:rsidR="00E81975" w:rsidRDefault="00E81975">
            <w:pPr>
              <w:rPr>
                <w:sz w:val="2"/>
                <w:szCs w:val="2"/>
              </w:rPr>
            </w:pPr>
          </w:p>
        </w:tc>
        <w:tc>
          <w:tcPr>
            <w:tcW w:w="10353" w:type="dxa"/>
            <w:tcBorders>
              <w:bottom w:val="nil"/>
            </w:tcBorders>
          </w:tcPr>
          <w:p w14:paraId="23734C3C" w14:textId="77777777" w:rsidR="00E81975" w:rsidRDefault="006B442D">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E81975" w14:paraId="23734C40" w14:textId="77777777" w:rsidTr="6C5C7F35">
        <w:trPr>
          <w:trHeight w:val="706"/>
        </w:trPr>
        <w:tc>
          <w:tcPr>
            <w:tcW w:w="523" w:type="dxa"/>
            <w:vMerge/>
            <w:textDirection w:val="btLr"/>
          </w:tcPr>
          <w:p w14:paraId="23734C3E" w14:textId="77777777" w:rsidR="00E81975" w:rsidRDefault="00E81975">
            <w:pPr>
              <w:rPr>
                <w:sz w:val="2"/>
                <w:szCs w:val="2"/>
              </w:rPr>
            </w:pPr>
          </w:p>
        </w:tc>
        <w:tc>
          <w:tcPr>
            <w:tcW w:w="10353" w:type="dxa"/>
            <w:tcBorders>
              <w:top w:val="nil"/>
              <w:bottom w:val="nil"/>
            </w:tcBorders>
          </w:tcPr>
          <w:p w14:paraId="23734C3F" w14:textId="6AA7E368" w:rsidR="00E81975" w:rsidRDefault="009B28B1" w:rsidP="6C5C7F35">
            <w:pPr>
              <w:pStyle w:val="TableParagraph"/>
              <w:numPr>
                <w:ilvl w:val="0"/>
                <w:numId w:val="2"/>
              </w:numPr>
              <w:spacing w:before="118"/>
              <w:rPr>
                <w:sz w:val="24"/>
                <w:szCs w:val="24"/>
              </w:rPr>
            </w:pPr>
            <w:r w:rsidRPr="6C5C7F35">
              <w:rPr>
                <w:spacing w:val="-10"/>
                <w:sz w:val="24"/>
                <w:szCs w:val="24"/>
              </w:rPr>
              <w:t xml:space="preserve">85% of PreK 4 students will </w:t>
            </w:r>
            <w:r w:rsidR="005D6E73" w:rsidRPr="6C5C7F35">
              <w:rPr>
                <w:spacing w:val="-10"/>
                <w:sz w:val="24"/>
                <w:szCs w:val="24"/>
              </w:rPr>
              <w:t>be ON TRACK</w:t>
            </w:r>
            <w:r w:rsidRPr="6C5C7F35">
              <w:rPr>
                <w:spacing w:val="-10"/>
                <w:sz w:val="24"/>
                <w:szCs w:val="24"/>
              </w:rPr>
              <w:t xml:space="preserve"> </w:t>
            </w:r>
            <w:r w:rsidR="00041E5D" w:rsidRPr="6C5C7F35">
              <w:rPr>
                <w:spacing w:val="-10"/>
                <w:sz w:val="24"/>
                <w:szCs w:val="24"/>
              </w:rPr>
              <w:t xml:space="preserve">in </w:t>
            </w:r>
            <w:r w:rsidR="005D6E73" w:rsidRPr="6C5C7F35">
              <w:rPr>
                <w:spacing w:val="-10"/>
                <w:sz w:val="24"/>
                <w:szCs w:val="24"/>
              </w:rPr>
              <w:t xml:space="preserve">Phonological Awareness </w:t>
            </w:r>
            <w:r w:rsidR="00041E5D" w:rsidRPr="6C5C7F35">
              <w:rPr>
                <w:spacing w:val="-10"/>
                <w:sz w:val="24"/>
                <w:szCs w:val="24"/>
              </w:rPr>
              <w:t xml:space="preserve">on the </w:t>
            </w:r>
            <w:r w:rsidRPr="6C5C7F35">
              <w:rPr>
                <w:spacing w:val="-10"/>
                <w:sz w:val="24"/>
                <w:szCs w:val="24"/>
              </w:rPr>
              <w:t>EOY CIRCLE assessment.</w:t>
            </w:r>
            <w:r w:rsidR="00041E5D" w:rsidRPr="6C5C7F35">
              <w:rPr>
                <w:spacing w:val="-10"/>
                <w:sz w:val="24"/>
                <w:szCs w:val="24"/>
              </w:rPr>
              <w:t xml:space="preserve"> (Phonological Awareness Overall Measure will be used; subtests included are Rhyming, Alliteration, Words in a Sentence, Syllables, and Onset Rime)</w:t>
            </w:r>
          </w:p>
        </w:tc>
      </w:tr>
      <w:tr w:rsidR="00E81975" w14:paraId="23734C43" w14:textId="77777777" w:rsidTr="6C5C7F35">
        <w:trPr>
          <w:trHeight w:val="854"/>
        </w:trPr>
        <w:tc>
          <w:tcPr>
            <w:tcW w:w="523" w:type="dxa"/>
            <w:vMerge/>
            <w:textDirection w:val="btLr"/>
          </w:tcPr>
          <w:p w14:paraId="23734C41" w14:textId="77777777" w:rsidR="00E81975" w:rsidRDefault="00E81975">
            <w:pPr>
              <w:rPr>
                <w:sz w:val="2"/>
                <w:szCs w:val="2"/>
              </w:rPr>
            </w:pPr>
          </w:p>
        </w:tc>
        <w:tc>
          <w:tcPr>
            <w:tcW w:w="10353" w:type="dxa"/>
            <w:tcBorders>
              <w:top w:val="nil"/>
              <w:bottom w:val="nil"/>
            </w:tcBorders>
          </w:tcPr>
          <w:p w14:paraId="23734C42" w14:textId="5816F142" w:rsidR="00E81975" w:rsidRDefault="00984974" w:rsidP="6C5C7F35">
            <w:pPr>
              <w:pStyle w:val="TableParagraph"/>
              <w:numPr>
                <w:ilvl w:val="0"/>
                <w:numId w:val="2"/>
              </w:numPr>
              <w:spacing w:before="269"/>
              <w:rPr>
                <w:sz w:val="24"/>
                <w:szCs w:val="24"/>
              </w:rPr>
            </w:pPr>
            <w:r w:rsidRPr="6C5C7F35">
              <w:rPr>
                <w:spacing w:val="-10"/>
                <w:sz w:val="24"/>
                <w:szCs w:val="24"/>
              </w:rPr>
              <w:t xml:space="preserve">70% of the scores on spot observations </w:t>
            </w:r>
            <w:r w:rsidR="005D6E73" w:rsidRPr="6C5C7F35">
              <w:rPr>
                <w:spacing w:val="-10"/>
                <w:sz w:val="24"/>
                <w:szCs w:val="24"/>
              </w:rPr>
              <w:t>conducted in December by IRT will be proficient or higher</w:t>
            </w:r>
            <w:r w:rsidR="00041E5D" w:rsidRPr="6C5C7F35">
              <w:rPr>
                <w:spacing w:val="-10"/>
                <w:sz w:val="24"/>
                <w:szCs w:val="24"/>
              </w:rPr>
              <w:t>;</w:t>
            </w:r>
            <w:r w:rsidR="005D6E73" w:rsidRPr="6C5C7F35">
              <w:rPr>
                <w:spacing w:val="-10"/>
                <w:sz w:val="24"/>
                <w:szCs w:val="24"/>
              </w:rPr>
              <w:t xml:space="preserve"> that percentage will increase to 80% in May 2025. </w:t>
            </w:r>
          </w:p>
        </w:tc>
      </w:tr>
      <w:tr w:rsidR="00E81975" w14:paraId="23734C46" w14:textId="77777777" w:rsidTr="6C5C7F35">
        <w:trPr>
          <w:trHeight w:val="1160"/>
        </w:trPr>
        <w:tc>
          <w:tcPr>
            <w:tcW w:w="523" w:type="dxa"/>
            <w:vMerge/>
            <w:textDirection w:val="btLr"/>
          </w:tcPr>
          <w:p w14:paraId="23734C44" w14:textId="77777777" w:rsidR="00E81975" w:rsidRDefault="00E81975">
            <w:pPr>
              <w:rPr>
                <w:sz w:val="2"/>
                <w:szCs w:val="2"/>
              </w:rPr>
            </w:pPr>
          </w:p>
        </w:tc>
        <w:tc>
          <w:tcPr>
            <w:tcW w:w="10353" w:type="dxa"/>
            <w:tcBorders>
              <w:top w:val="nil"/>
            </w:tcBorders>
          </w:tcPr>
          <w:p w14:paraId="23734C45" w14:textId="4B35975F" w:rsidR="00E81975" w:rsidRDefault="009B28B1" w:rsidP="6C5C7F35">
            <w:pPr>
              <w:pStyle w:val="TableParagraph"/>
              <w:numPr>
                <w:ilvl w:val="0"/>
                <w:numId w:val="2"/>
              </w:numPr>
              <w:spacing w:before="266"/>
              <w:rPr>
                <w:sz w:val="24"/>
                <w:szCs w:val="24"/>
              </w:rPr>
            </w:pPr>
            <w:r w:rsidRPr="6C5C7F35">
              <w:rPr>
                <w:spacing w:val="-10"/>
                <w:sz w:val="24"/>
                <w:szCs w:val="24"/>
              </w:rPr>
              <w:t xml:space="preserve"> </w:t>
            </w:r>
            <w:r w:rsidR="005D6E73" w:rsidRPr="6C5C7F35">
              <w:rPr>
                <w:spacing w:val="-10"/>
                <w:sz w:val="24"/>
                <w:szCs w:val="24"/>
              </w:rPr>
              <w:t xml:space="preserve">80% of the teachers will be proficient or higher in the delivery of </w:t>
            </w:r>
            <w:r w:rsidR="00041E5D" w:rsidRPr="6C5C7F35">
              <w:rPr>
                <w:spacing w:val="-10"/>
                <w:sz w:val="24"/>
                <w:szCs w:val="24"/>
              </w:rPr>
              <w:t>high-quality</w:t>
            </w:r>
            <w:r w:rsidR="005D6E73" w:rsidRPr="6C5C7F35">
              <w:rPr>
                <w:spacing w:val="-10"/>
                <w:sz w:val="24"/>
                <w:szCs w:val="24"/>
              </w:rPr>
              <w:t xml:space="preserve"> instruction as </w:t>
            </w:r>
            <w:proofErr w:type="spellStart"/>
            <w:r w:rsidR="00627A09">
              <w:rPr>
                <w:spacing w:val="-10"/>
                <w:sz w:val="24"/>
                <w:szCs w:val="24"/>
              </w:rPr>
              <w:t>perce</w:t>
            </w:r>
            <w:r w:rsidR="005D6E73" w:rsidRPr="6C5C7F35">
              <w:rPr>
                <w:spacing w:val="-10"/>
                <w:sz w:val="24"/>
                <w:szCs w:val="24"/>
              </w:rPr>
              <w:t>easured</w:t>
            </w:r>
            <w:proofErr w:type="spellEnd"/>
            <w:r w:rsidR="005D6E73" w:rsidRPr="6C5C7F35">
              <w:rPr>
                <w:spacing w:val="-10"/>
                <w:sz w:val="24"/>
                <w:szCs w:val="24"/>
              </w:rPr>
              <w:t xml:space="preserve"> by Dimension 2.1 through 2.5 of the T-TESS </w:t>
            </w:r>
            <w:bookmarkStart w:id="0" w:name="_Int_460W0PDj"/>
            <w:r w:rsidR="005D6E73" w:rsidRPr="6C5C7F35">
              <w:rPr>
                <w:spacing w:val="-10"/>
                <w:sz w:val="24"/>
                <w:szCs w:val="24"/>
              </w:rPr>
              <w:t>rubric</w:t>
            </w:r>
            <w:bookmarkEnd w:id="0"/>
            <w:r w:rsidR="005D6E73" w:rsidRPr="6C5C7F35">
              <w:rPr>
                <w:spacing w:val="-10"/>
                <w:sz w:val="24"/>
                <w:szCs w:val="24"/>
              </w:rPr>
              <w:t>.</w:t>
            </w:r>
          </w:p>
        </w:tc>
      </w:tr>
      <w:tr w:rsidR="00E81975" w14:paraId="23734C49" w14:textId="77777777" w:rsidTr="6C5C7F35">
        <w:trPr>
          <w:trHeight w:val="269"/>
        </w:trPr>
        <w:tc>
          <w:tcPr>
            <w:tcW w:w="523" w:type="dxa"/>
            <w:vMerge/>
            <w:textDirection w:val="btLr"/>
          </w:tcPr>
          <w:p w14:paraId="23734C47" w14:textId="77777777" w:rsidR="00E81975" w:rsidRDefault="00E81975">
            <w:pPr>
              <w:rPr>
                <w:sz w:val="2"/>
                <w:szCs w:val="2"/>
              </w:rPr>
            </w:pPr>
          </w:p>
        </w:tc>
        <w:tc>
          <w:tcPr>
            <w:tcW w:w="10353" w:type="dxa"/>
            <w:tcBorders>
              <w:bottom w:val="nil"/>
            </w:tcBorders>
          </w:tcPr>
          <w:p w14:paraId="23734C48" w14:textId="77777777" w:rsidR="00E81975" w:rsidRDefault="006B442D">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7"/>
                <w:sz w:val="28"/>
              </w:rPr>
              <w:t xml:space="preserve"> </w:t>
            </w:r>
            <w:r>
              <w:rPr>
                <w:b/>
                <w:sz w:val="28"/>
              </w:rPr>
              <w:t>school</w:t>
            </w:r>
            <w:r>
              <w:rPr>
                <w:b/>
                <w:spacing w:val="-6"/>
                <w:sz w:val="28"/>
              </w:rPr>
              <w:t xml:space="preserve"> </w:t>
            </w:r>
            <w:r>
              <w:rPr>
                <w:b/>
                <w:sz w:val="28"/>
              </w:rPr>
              <w:t>leaders</w:t>
            </w:r>
            <w:r>
              <w:rPr>
                <w:b/>
                <w:spacing w:val="47"/>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6"/>
                <w:sz w:val="20"/>
              </w:rPr>
              <w:t xml:space="preserve"> </w:t>
            </w:r>
            <w:r>
              <w:rPr>
                <w:i/>
                <w:sz w:val="20"/>
              </w:rPr>
              <w:t>take</w:t>
            </w:r>
            <w:r>
              <w:rPr>
                <w:i/>
                <w:spacing w:val="-6"/>
                <w:sz w:val="20"/>
              </w:rPr>
              <w:t xml:space="preserve"> </w:t>
            </w:r>
            <w:r>
              <w:rPr>
                <w:i/>
                <w:sz w:val="20"/>
              </w:rPr>
              <w:t>to</w:t>
            </w:r>
            <w:r>
              <w:rPr>
                <w:i/>
                <w:spacing w:val="-5"/>
                <w:sz w:val="20"/>
              </w:rPr>
              <w:t xml:space="preserve"> </w:t>
            </w:r>
            <w:r>
              <w:rPr>
                <w:i/>
                <w:sz w:val="20"/>
              </w:rPr>
              <w:t>accomplish</w:t>
            </w:r>
            <w:r>
              <w:rPr>
                <w:i/>
                <w:spacing w:val="-6"/>
                <w:sz w:val="20"/>
              </w:rPr>
              <w:t xml:space="preserve"> </w:t>
            </w:r>
            <w:r>
              <w:rPr>
                <w:i/>
                <w:spacing w:val="-5"/>
                <w:sz w:val="20"/>
              </w:rPr>
              <w:t>the</w:t>
            </w:r>
          </w:p>
        </w:tc>
      </w:tr>
      <w:tr w:rsidR="00E81975" w14:paraId="23734C4C" w14:textId="77777777" w:rsidTr="6C5C7F35">
        <w:trPr>
          <w:trHeight w:val="3460"/>
        </w:trPr>
        <w:tc>
          <w:tcPr>
            <w:tcW w:w="523" w:type="dxa"/>
            <w:vMerge/>
            <w:textDirection w:val="btLr"/>
          </w:tcPr>
          <w:p w14:paraId="23734C4A" w14:textId="77777777" w:rsidR="00E81975" w:rsidRDefault="00E81975">
            <w:pPr>
              <w:rPr>
                <w:sz w:val="2"/>
                <w:szCs w:val="2"/>
              </w:rPr>
            </w:pPr>
          </w:p>
        </w:tc>
        <w:tc>
          <w:tcPr>
            <w:tcW w:w="10353" w:type="dxa"/>
            <w:tcBorders>
              <w:top w:val="nil"/>
            </w:tcBorders>
          </w:tcPr>
          <w:p w14:paraId="3AC7B7C5" w14:textId="77777777" w:rsidR="00E81975" w:rsidRDefault="006B442D">
            <w:pPr>
              <w:pStyle w:val="TableParagraph"/>
              <w:spacing w:line="198" w:lineRule="exact"/>
              <w:ind w:left="105"/>
              <w:rPr>
                <w:i/>
                <w:spacing w:val="-2"/>
                <w:sz w:val="20"/>
              </w:rPr>
            </w:pPr>
            <w:r>
              <w:rPr>
                <w:i/>
                <w:spacing w:val="-2"/>
                <w:sz w:val="20"/>
              </w:rPr>
              <w:t>objective?)</w:t>
            </w:r>
          </w:p>
          <w:p w14:paraId="6550DBC7" w14:textId="77777777" w:rsidR="009B28B1" w:rsidRDefault="009B28B1">
            <w:pPr>
              <w:pStyle w:val="TableParagraph"/>
              <w:spacing w:line="198" w:lineRule="exact"/>
              <w:ind w:left="105"/>
              <w:rPr>
                <w:i/>
                <w:spacing w:val="-2"/>
                <w:sz w:val="20"/>
              </w:rPr>
            </w:pPr>
          </w:p>
          <w:p w14:paraId="66F8441D" w14:textId="77777777" w:rsidR="009B28B1" w:rsidRDefault="009B28B1">
            <w:pPr>
              <w:pStyle w:val="TableParagraph"/>
              <w:spacing w:line="198" w:lineRule="exact"/>
              <w:ind w:left="105"/>
              <w:rPr>
                <w:i/>
                <w:spacing w:val="-2"/>
                <w:sz w:val="20"/>
              </w:rPr>
            </w:pPr>
          </w:p>
          <w:p w14:paraId="5D664852" w14:textId="77777777" w:rsidR="009B28B1" w:rsidRDefault="009B28B1">
            <w:pPr>
              <w:pStyle w:val="TableParagraph"/>
              <w:spacing w:line="198" w:lineRule="exact"/>
              <w:ind w:left="105"/>
              <w:rPr>
                <w:i/>
                <w:spacing w:val="-2"/>
                <w:sz w:val="20"/>
              </w:rPr>
            </w:pPr>
          </w:p>
          <w:p w14:paraId="77E8AF9D" w14:textId="44736F63" w:rsidR="009B28B1" w:rsidRDefault="009B28B1" w:rsidP="6C5C7F35">
            <w:pPr>
              <w:pStyle w:val="TableParagraph"/>
              <w:numPr>
                <w:ilvl w:val="0"/>
                <w:numId w:val="15"/>
              </w:numPr>
              <w:spacing w:line="198" w:lineRule="exact"/>
              <w:rPr>
                <w:sz w:val="24"/>
                <w:szCs w:val="24"/>
              </w:rPr>
            </w:pPr>
            <w:r w:rsidRPr="6C5C7F35">
              <w:rPr>
                <w:sz w:val="24"/>
                <w:szCs w:val="24"/>
              </w:rPr>
              <w:t xml:space="preserve">Provide BOY PD training </w:t>
            </w:r>
            <w:r w:rsidR="00041E5D" w:rsidRPr="6C5C7F35">
              <w:rPr>
                <w:sz w:val="24"/>
                <w:szCs w:val="24"/>
              </w:rPr>
              <w:t>in the area of</w:t>
            </w:r>
            <w:r w:rsidRPr="6C5C7F35">
              <w:rPr>
                <w:sz w:val="24"/>
                <w:szCs w:val="24"/>
              </w:rPr>
              <w:t xml:space="preserve"> phonological awareness.</w:t>
            </w:r>
          </w:p>
          <w:p w14:paraId="34A6033C" w14:textId="77777777" w:rsidR="009B28B1" w:rsidRDefault="009B28B1" w:rsidP="6C5C7F35">
            <w:pPr>
              <w:pStyle w:val="TableParagraph"/>
              <w:spacing w:line="198" w:lineRule="exact"/>
              <w:rPr>
                <w:sz w:val="24"/>
                <w:szCs w:val="24"/>
              </w:rPr>
            </w:pPr>
          </w:p>
          <w:p w14:paraId="5FD6EF89" w14:textId="0BBC8093" w:rsidR="009B28B1" w:rsidRDefault="009B28B1" w:rsidP="6C5C7F35">
            <w:pPr>
              <w:pStyle w:val="TableParagraph"/>
              <w:numPr>
                <w:ilvl w:val="0"/>
                <w:numId w:val="15"/>
              </w:numPr>
              <w:spacing w:line="198" w:lineRule="exact"/>
              <w:rPr>
                <w:sz w:val="24"/>
                <w:szCs w:val="24"/>
              </w:rPr>
            </w:pPr>
            <w:r w:rsidRPr="6C5C7F35">
              <w:rPr>
                <w:sz w:val="24"/>
                <w:szCs w:val="24"/>
              </w:rPr>
              <w:t>Provide on the spot coaching during the phonological awareness activities.</w:t>
            </w:r>
          </w:p>
          <w:p w14:paraId="76043E2D" w14:textId="77777777" w:rsidR="009B28B1" w:rsidRDefault="009B28B1" w:rsidP="6C5C7F35">
            <w:pPr>
              <w:pStyle w:val="ListParagraph"/>
              <w:rPr>
                <w:sz w:val="24"/>
                <w:szCs w:val="24"/>
              </w:rPr>
            </w:pPr>
          </w:p>
          <w:p w14:paraId="7002993F" w14:textId="1DA439DF" w:rsidR="009B28B1" w:rsidRDefault="009B28B1" w:rsidP="6C5C7F35">
            <w:pPr>
              <w:pStyle w:val="TableParagraph"/>
              <w:numPr>
                <w:ilvl w:val="0"/>
                <w:numId w:val="15"/>
              </w:numPr>
              <w:spacing w:line="198" w:lineRule="exact"/>
              <w:rPr>
                <w:sz w:val="24"/>
                <w:szCs w:val="24"/>
              </w:rPr>
            </w:pPr>
            <w:r w:rsidRPr="6C5C7F35">
              <w:rPr>
                <w:sz w:val="24"/>
                <w:szCs w:val="24"/>
              </w:rPr>
              <w:t>Create phonological awareness DOLs that are aligned to phonological awareness</w:t>
            </w:r>
            <w:r w:rsidR="00041E5D" w:rsidRPr="6C5C7F35">
              <w:rPr>
                <w:sz w:val="24"/>
                <w:szCs w:val="24"/>
              </w:rPr>
              <w:t xml:space="preserve"> PK guidelines</w:t>
            </w:r>
            <w:r w:rsidRPr="6C5C7F35">
              <w:rPr>
                <w:sz w:val="24"/>
                <w:szCs w:val="24"/>
              </w:rPr>
              <w:t>.</w:t>
            </w:r>
          </w:p>
          <w:p w14:paraId="2EBDEBDE" w14:textId="77777777" w:rsidR="009B28B1" w:rsidRDefault="009B28B1" w:rsidP="6C5C7F35">
            <w:pPr>
              <w:pStyle w:val="ListParagraph"/>
              <w:rPr>
                <w:sz w:val="24"/>
                <w:szCs w:val="24"/>
              </w:rPr>
            </w:pPr>
          </w:p>
          <w:p w14:paraId="23734C4B" w14:textId="66137AC8" w:rsidR="009B28B1" w:rsidRPr="009B28B1" w:rsidRDefault="009B28B1" w:rsidP="00041E5D">
            <w:pPr>
              <w:pStyle w:val="TableParagraph"/>
              <w:spacing w:line="198" w:lineRule="exact"/>
              <w:ind w:left="825"/>
              <w:rPr>
                <w:iCs/>
                <w:sz w:val="26"/>
                <w:szCs w:val="26"/>
              </w:rPr>
            </w:pPr>
          </w:p>
        </w:tc>
      </w:tr>
      <w:tr w:rsidR="00E81975" w14:paraId="23734C4F" w14:textId="77777777" w:rsidTr="6C5C7F35">
        <w:trPr>
          <w:trHeight w:val="3491"/>
        </w:trPr>
        <w:tc>
          <w:tcPr>
            <w:tcW w:w="523" w:type="dxa"/>
            <w:vMerge/>
            <w:textDirection w:val="btLr"/>
          </w:tcPr>
          <w:p w14:paraId="23734C4D" w14:textId="77777777" w:rsidR="00E81975" w:rsidRDefault="00E81975">
            <w:pPr>
              <w:rPr>
                <w:sz w:val="2"/>
                <w:szCs w:val="2"/>
              </w:rPr>
            </w:pPr>
          </w:p>
        </w:tc>
        <w:tc>
          <w:tcPr>
            <w:tcW w:w="10353" w:type="dxa"/>
            <w:tcBorders>
              <w:bottom w:val="single" w:sz="24" w:space="0" w:color="000000" w:themeColor="text1"/>
            </w:tcBorders>
          </w:tcPr>
          <w:p w14:paraId="46B4B8DC"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7FCDCCCB" w14:textId="77777777" w:rsidR="009B28B1" w:rsidRDefault="009B28B1">
            <w:pPr>
              <w:pStyle w:val="TableParagraph"/>
              <w:spacing w:line="299" w:lineRule="exact"/>
              <w:ind w:left="105"/>
              <w:rPr>
                <w:i/>
                <w:sz w:val="20"/>
              </w:rPr>
            </w:pPr>
          </w:p>
          <w:p w14:paraId="548A935F" w14:textId="77777777" w:rsidR="009B28B1" w:rsidRDefault="009B28B1" w:rsidP="009B28B1">
            <w:pPr>
              <w:pStyle w:val="TableParagraph"/>
              <w:spacing w:line="299" w:lineRule="exact"/>
              <w:ind w:left="105"/>
              <w:rPr>
                <w:i/>
                <w:sz w:val="26"/>
                <w:szCs w:val="26"/>
              </w:rPr>
            </w:pPr>
          </w:p>
          <w:p w14:paraId="6344793A" w14:textId="77777777" w:rsidR="009B28B1" w:rsidRDefault="009B28B1" w:rsidP="6C5C7F35">
            <w:pPr>
              <w:pStyle w:val="TableParagraph"/>
              <w:numPr>
                <w:ilvl w:val="0"/>
                <w:numId w:val="16"/>
              </w:numPr>
              <w:spacing w:line="299" w:lineRule="exact"/>
              <w:rPr>
                <w:sz w:val="24"/>
                <w:szCs w:val="24"/>
              </w:rPr>
            </w:pPr>
            <w:r w:rsidRPr="6C5C7F35">
              <w:rPr>
                <w:sz w:val="24"/>
                <w:szCs w:val="24"/>
              </w:rPr>
              <w:t>Model phonological awareness lessons to each other during PLCs.</w:t>
            </w:r>
          </w:p>
          <w:p w14:paraId="54EB9E7B" w14:textId="77777777" w:rsidR="009B28B1" w:rsidRDefault="009B28B1" w:rsidP="6C5C7F35">
            <w:pPr>
              <w:pStyle w:val="TableParagraph"/>
              <w:spacing w:line="299" w:lineRule="exact"/>
              <w:rPr>
                <w:sz w:val="24"/>
                <w:szCs w:val="24"/>
              </w:rPr>
            </w:pPr>
          </w:p>
          <w:p w14:paraId="1410C931" w14:textId="4187A3C8" w:rsidR="00077FAE" w:rsidRDefault="00041E5D" w:rsidP="6C5C7F35">
            <w:pPr>
              <w:pStyle w:val="TableParagraph"/>
              <w:numPr>
                <w:ilvl w:val="0"/>
                <w:numId w:val="16"/>
              </w:numPr>
              <w:spacing w:line="299" w:lineRule="exact"/>
              <w:rPr>
                <w:sz w:val="24"/>
                <w:szCs w:val="24"/>
              </w:rPr>
            </w:pPr>
            <w:r w:rsidRPr="6C5C7F35">
              <w:rPr>
                <w:sz w:val="24"/>
                <w:szCs w:val="24"/>
              </w:rPr>
              <w:t>Utilize</w:t>
            </w:r>
            <w:r w:rsidR="00077FAE" w:rsidRPr="6C5C7F35">
              <w:rPr>
                <w:sz w:val="24"/>
                <w:szCs w:val="24"/>
              </w:rPr>
              <w:t xml:space="preserve"> phonological awareness bins</w:t>
            </w:r>
            <w:r w:rsidRPr="6C5C7F35">
              <w:rPr>
                <w:sz w:val="24"/>
                <w:szCs w:val="24"/>
              </w:rPr>
              <w:t xml:space="preserve"> during literacy centers</w:t>
            </w:r>
            <w:r w:rsidR="00077FAE" w:rsidRPr="6C5C7F35">
              <w:rPr>
                <w:sz w:val="24"/>
                <w:szCs w:val="24"/>
              </w:rPr>
              <w:t>.</w:t>
            </w:r>
          </w:p>
          <w:p w14:paraId="37C30C0E" w14:textId="77777777" w:rsidR="00077FAE" w:rsidRDefault="00077FAE" w:rsidP="6C5C7F35">
            <w:pPr>
              <w:pStyle w:val="ListParagraph"/>
              <w:rPr>
                <w:sz w:val="24"/>
                <w:szCs w:val="24"/>
              </w:rPr>
            </w:pPr>
          </w:p>
          <w:p w14:paraId="2CF46B3F" w14:textId="11D9E374" w:rsidR="00077FAE" w:rsidRDefault="00077FAE" w:rsidP="6C5C7F35">
            <w:pPr>
              <w:pStyle w:val="TableParagraph"/>
              <w:numPr>
                <w:ilvl w:val="0"/>
                <w:numId w:val="16"/>
              </w:numPr>
              <w:spacing w:line="299" w:lineRule="exact"/>
              <w:rPr>
                <w:sz w:val="24"/>
                <w:szCs w:val="24"/>
              </w:rPr>
            </w:pPr>
            <w:r w:rsidRPr="6C5C7F35">
              <w:rPr>
                <w:sz w:val="24"/>
                <w:szCs w:val="24"/>
              </w:rPr>
              <w:t xml:space="preserve">Have the LO embedded in workstations and small group. </w:t>
            </w:r>
          </w:p>
          <w:p w14:paraId="63030CE7" w14:textId="77777777" w:rsidR="00077FAE" w:rsidRDefault="00077FAE" w:rsidP="6C5C7F35">
            <w:pPr>
              <w:pStyle w:val="ListParagraph"/>
              <w:rPr>
                <w:sz w:val="24"/>
                <w:szCs w:val="24"/>
              </w:rPr>
            </w:pPr>
          </w:p>
          <w:p w14:paraId="23734C4E" w14:textId="391920EC" w:rsidR="009B28B1" w:rsidRPr="00077FAE" w:rsidRDefault="009B28B1" w:rsidP="6C5C7F35">
            <w:pPr>
              <w:pStyle w:val="TableParagraph"/>
              <w:numPr>
                <w:ilvl w:val="0"/>
                <w:numId w:val="16"/>
              </w:numPr>
              <w:spacing w:line="299" w:lineRule="exact"/>
              <w:rPr>
                <w:sz w:val="24"/>
                <w:szCs w:val="24"/>
              </w:rPr>
            </w:pPr>
            <w:r w:rsidRPr="6C5C7F35">
              <w:rPr>
                <w:sz w:val="24"/>
                <w:szCs w:val="24"/>
              </w:rPr>
              <w:t>Implement components of phonological awareness during daily Morning Message.</w:t>
            </w:r>
          </w:p>
        </w:tc>
      </w:tr>
    </w:tbl>
    <w:p w14:paraId="23734C50" w14:textId="77777777" w:rsidR="00E81975" w:rsidRDefault="00E81975">
      <w:pPr>
        <w:spacing w:line="299" w:lineRule="exact"/>
        <w:rPr>
          <w:sz w:val="20"/>
        </w:rPr>
        <w:sectPr w:rsidR="00E81975" w:rsidSect="00EC3767">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E81975" w14:paraId="23734C53" w14:textId="77777777">
        <w:trPr>
          <w:trHeight w:val="506"/>
        </w:trPr>
        <w:tc>
          <w:tcPr>
            <w:tcW w:w="499" w:type="dxa"/>
            <w:tcBorders>
              <w:left w:val="single" w:sz="4" w:space="0" w:color="000000"/>
              <w:right w:val="single" w:sz="4" w:space="0" w:color="000000"/>
            </w:tcBorders>
          </w:tcPr>
          <w:p w14:paraId="23734C51" w14:textId="77777777" w:rsidR="00E81975" w:rsidRDefault="00E81975">
            <w:pPr>
              <w:pStyle w:val="TableParagraph"/>
              <w:rPr>
                <w:sz w:val="26"/>
              </w:rPr>
            </w:pPr>
          </w:p>
        </w:tc>
        <w:tc>
          <w:tcPr>
            <w:tcW w:w="9869" w:type="dxa"/>
            <w:gridSpan w:val="3"/>
            <w:tcBorders>
              <w:left w:val="single" w:sz="4" w:space="0" w:color="000000"/>
              <w:right w:val="single" w:sz="4" w:space="0" w:color="000000"/>
            </w:tcBorders>
          </w:tcPr>
          <w:p w14:paraId="23734C52" w14:textId="70BC9A7D" w:rsidR="00E81975" w:rsidRDefault="006B442D">
            <w:pPr>
              <w:pStyle w:val="TableParagraph"/>
              <w:spacing w:before="92"/>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One:</w:t>
            </w:r>
            <w:r w:rsidR="007D023E">
              <w:rPr>
                <w:b/>
                <w:spacing w:val="-4"/>
                <w:sz w:val="28"/>
              </w:rPr>
              <w:t xml:space="preserve"> </w:t>
            </w:r>
          </w:p>
        </w:tc>
      </w:tr>
      <w:tr w:rsidR="00E81975" w14:paraId="23734C56" w14:textId="77777777">
        <w:trPr>
          <w:trHeight w:val="477"/>
        </w:trPr>
        <w:tc>
          <w:tcPr>
            <w:tcW w:w="499" w:type="dxa"/>
            <w:vMerge w:val="restart"/>
            <w:tcBorders>
              <w:left w:val="single" w:sz="4" w:space="0" w:color="000000"/>
              <w:right w:val="single" w:sz="4" w:space="0" w:color="000000"/>
            </w:tcBorders>
            <w:shd w:val="clear" w:color="auto" w:fill="00FF00"/>
            <w:textDirection w:val="btLr"/>
          </w:tcPr>
          <w:p w14:paraId="23734C54" w14:textId="77777777" w:rsidR="00E81975" w:rsidRDefault="006B442D">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bottom w:val="single" w:sz="4" w:space="0" w:color="000000"/>
              <w:right w:val="single" w:sz="4" w:space="0" w:color="000000"/>
            </w:tcBorders>
          </w:tcPr>
          <w:p w14:paraId="23734C55" w14:textId="66734F78" w:rsidR="00E81975" w:rsidRDefault="006B442D">
            <w:pPr>
              <w:pStyle w:val="TableParagraph"/>
              <w:spacing w:before="101"/>
              <w:ind w:left="105"/>
              <w:rPr>
                <w:sz w:val="26"/>
              </w:rPr>
            </w:pPr>
            <w:r>
              <w:rPr>
                <w:spacing w:val="-4"/>
                <w:sz w:val="26"/>
              </w:rPr>
              <w:t>Who:</w:t>
            </w:r>
            <w:r w:rsidR="009C7B55">
              <w:rPr>
                <w:spacing w:val="-4"/>
                <w:sz w:val="26"/>
              </w:rPr>
              <w:t xml:space="preserve"> </w:t>
            </w:r>
            <w:r w:rsidR="0051422E">
              <w:rPr>
                <w:color w:val="000000"/>
                <w:sz w:val="27"/>
                <w:szCs w:val="27"/>
              </w:rPr>
              <w:t>Teachers and administrators</w:t>
            </w:r>
          </w:p>
        </w:tc>
      </w:tr>
      <w:tr w:rsidR="00E81975" w14:paraId="23734C59" w14:textId="77777777">
        <w:trPr>
          <w:trHeight w:val="1447"/>
        </w:trPr>
        <w:tc>
          <w:tcPr>
            <w:tcW w:w="499" w:type="dxa"/>
            <w:vMerge/>
            <w:tcBorders>
              <w:top w:val="nil"/>
              <w:left w:val="single" w:sz="4" w:space="0" w:color="000000"/>
              <w:right w:val="single" w:sz="4" w:space="0" w:color="000000"/>
            </w:tcBorders>
            <w:shd w:val="clear" w:color="auto" w:fill="00FF00"/>
            <w:textDirection w:val="btLr"/>
          </w:tcPr>
          <w:p w14:paraId="23734C57"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0056C7FE" w14:textId="77777777" w:rsidR="00341F80" w:rsidRDefault="006B442D">
            <w:pPr>
              <w:pStyle w:val="TableParagraph"/>
              <w:spacing w:line="271" w:lineRule="exact"/>
              <w:ind w:left="105"/>
              <w:rPr>
                <w:spacing w:val="-2"/>
                <w:sz w:val="26"/>
              </w:rPr>
            </w:pPr>
            <w:r>
              <w:rPr>
                <w:spacing w:val="-2"/>
                <w:sz w:val="26"/>
              </w:rPr>
              <w:t>What:</w:t>
            </w:r>
            <w:r w:rsidR="002922D0">
              <w:rPr>
                <w:spacing w:val="-2"/>
                <w:sz w:val="26"/>
              </w:rPr>
              <w:t xml:space="preserve"> </w:t>
            </w:r>
            <w:r w:rsidR="0051422E">
              <w:rPr>
                <w:spacing w:val="-2"/>
                <w:sz w:val="26"/>
              </w:rPr>
              <w:t xml:space="preserve"> </w:t>
            </w:r>
          </w:p>
          <w:p w14:paraId="5DC0200F" w14:textId="355E5E5C" w:rsidR="0051422E" w:rsidRDefault="0051422E">
            <w:pPr>
              <w:pStyle w:val="TableParagraph"/>
              <w:spacing w:line="271" w:lineRule="exact"/>
              <w:ind w:left="105"/>
              <w:rPr>
                <w:color w:val="000000"/>
                <w:sz w:val="27"/>
                <w:szCs w:val="27"/>
              </w:rPr>
            </w:pPr>
            <w:r>
              <w:rPr>
                <w:color w:val="000000"/>
                <w:sz w:val="27"/>
                <w:szCs w:val="27"/>
              </w:rPr>
              <w:t xml:space="preserve">· Planning collaboration and alignment </w:t>
            </w:r>
          </w:p>
          <w:p w14:paraId="015B76B4" w14:textId="77777777" w:rsidR="0051422E" w:rsidRDefault="0051422E">
            <w:pPr>
              <w:pStyle w:val="TableParagraph"/>
              <w:spacing w:line="271" w:lineRule="exact"/>
              <w:ind w:left="105"/>
              <w:rPr>
                <w:color w:val="000000"/>
                <w:sz w:val="27"/>
                <w:szCs w:val="27"/>
              </w:rPr>
            </w:pPr>
            <w:r>
              <w:rPr>
                <w:color w:val="000000"/>
                <w:sz w:val="27"/>
                <w:szCs w:val="27"/>
              </w:rPr>
              <w:t xml:space="preserve">· Assessment </w:t>
            </w:r>
          </w:p>
          <w:p w14:paraId="7EBF44CA" w14:textId="77777777" w:rsidR="0051422E" w:rsidRDefault="0051422E">
            <w:pPr>
              <w:pStyle w:val="TableParagraph"/>
              <w:spacing w:line="271" w:lineRule="exact"/>
              <w:ind w:left="105"/>
              <w:rPr>
                <w:color w:val="000000"/>
                <w:sz w:val="27"/>
                <w:szCs w:val="27"/>
              </w:rPr>
            </w:pPr>
            <w:r>
              <w:rPr>
                <w:color w:val="000000"/>
                <w:sz w:val="27"/>
                <w:szCs w:val="27"/>
              </w:rPr>
              <w:t xml:space="preserve">· Interventions </w:t>
            </w:r>
          </w:p>
          <w:p w14:paraId="23734C58" w14:textId="0ABEFC2C" w:rsidR="00E81975" w:rsidRDefault="0051422E">
            <w:pPr>
              <w:pStyle w:val="TableParagraph"/>
              <w:spacing w:line="271" w:lineRule="exact"/>
              <w:ind w:left="105"/>
              <w:rPr>
                <w:sz w:val="26"/>
              </w:rPr>
            </w:pPr>
            <w:r>
              <w:rPr>
                <w:color w:val="000000"/>
                <w:sz w:val="27"/>
                <w:szCs w:val="27"/>
              </w:rPr>
              <w:t>· Monitor data</w:t>
            </w:r>
          </w:p>
        </w:tc>
      </w:tr>
      <w:tr w:rsidR="00E81975" w14:paraId="23734C5C" w14:textId="77777777">
        <w:trPr>
          <w:trHeight w:val="549"/>
        </w:trPr>
        <w:tc>
          <w:tcPr>
            <w:tcW w:w="499" w:type="dxa"/>
            <w:vMerge/>
            <w:tcBorders>
              <w:top w:val="nil"/>
              <w:left w:val="single" w:sz="4" w:space="0" w:color="000000"/>
              <w:right w:val="single" w:sz="4" w:space="0" w:color="000000"/>
            </w:tcBorders>
            <w:shd w:val="clear" w:color="auto" w:fill="00FF00"/>
            <w:textDirection w:val="btLr"/>
          </w:tcPr>
          <w:p w14:paraId="23734C5A"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73CC718E" w14:textId="77777777" w:rsidR="00041E5D" w:rsidRDefault="006B442D" w:rsidP="00B83176">
            <w:pPr>
              <w:pStyle w:val="TableParagraph"/>
              <w:spacing w:line="271" w:lineRule="exact"/>
              <w:ind w:left="105"/>
              <w:rPr>
                <w:color w:val="000000"/>
                <w:sz w:val="27"/>
                <w:szCs w:val="27"/>
              </w:rPr>
            </w:pPr>
            <w:r>
              <w:rPr>
                <w:spacing w:val="-2"/>
                <w:sz w:val="26"/>
              </w:rPr>
              <w:t>When:</w:t>
            </w:r>
            <w:r w:rsidR="002922D0">
              <w:rPr>
                <w:spacing w:val="-2"/>
                <w:sz w:val="26"/>
              </w:rPr>
              <w:t xml:space="preserve"> </w:t>
            </w:r>
            <w:r w:rsidR="002922D0">
              <w:rPr>
                <w:color w:val="000000"/>
                <w:sz w:val="27"/>
                <w:szCs w:val="27"/>
              </w:rPr>
              <w:t xml:space="preserve"> </w:t>
            </w:r>
            <w:r w:rsidR="00F20489">
              <w:rPr>
                <w:color w:val="000000"/>
                <w:sz w:val="27"/>
                <w:szCs w:val="27"/>
              </w:rPr>
              <w:t xml:space="preserve"> </w:t>
            </w:r>
          </w:p>
          <w:p w14:paraId="5C1E84D6" w14:textId="1DF50CD8" w:rsidR="00041E5D" w:rsidRDefault="00041E5D" w:rsidP="00B83176">
            <w:pPr>
              <w:pStyle w:val="TableParagraph"/>
              <w:spacing w:line="271" w:lineRule="exact"/>
              <w:ind w:left="105"/>
              <w:rPr>
                <w:color w:val="000000"/>
                <w:sz w:val="27"/>
                <w:szCs w:val="27"/>
              </w:rPr>
            </w:pPr>
            <w:r>
              <w:rPr>
                <w:color w:val="000000"/>
                <w:sz w:val="27"/>
                <w:szCs w:val="27"/>
              </w:rPr>
              <w:t>-</w:t>
            </w:r>
            <w:r w:rsidR="00F20489">
              <w:rPr>
                <w:color w:val="000000"/>
                <w:sz w:val="27"/>
                <w:szCs w:val="27"/>
              </w:rPr>
              <w:t>Every wee</w:t>
            </w:r>
            <w:r>
              <w:rPr>
                <w:color w:val="000000"/>
                <w:sz w:val="27"/>
                <w:szCs w:val="27"/>
              </w:rPr>
              <w:t>k</w:t>
            </w:r>
            <w:r w:rsidR="00F20489">
              <w:rPr>
                <w:color w:val="000000"/>
                <w:sz w:val="27"/>
                <w:szCs w:val="27"/>
              </w:rPr>
              <w:t xml:space="preserve">: </w:t>
            </w:r>
            <w:r>
              <w:rPr>
                <w:color w:val="000000"/>
                <w:sz w:val="27"/>
                <w:szCs w:val="27"/>
              </w:rPr>
              <w:t xml:space="preserve">instructional </w:t>
            </w:r>
            <w:r w:rsidR="00F20489">
              <w:rPr>
                <w:color w:val="000000"/>
                <w:sz w:val="27"/>
                <w:szCs w:val="27"/>
              </w:rPr>
              <w:t xml:space="preserve">planning </w:t>
            </w:r>
          </w:p>
          <w:p w14:paraId="7BE4817F" w14:textId="30315F7B" w:rsidR="00B83176" w:rsidRDefault="00041E5D" w:rsidP="00B83176">
            <w:pPr>
              <w:pStyle w:val="TableParagraph"/>
              <w:spacing w:line="271" w:lineRule="exact"/>
              <w:ind w:left="105"/>
              <w:rPr>
                <w:sz w:val="26"/>
              </w:rPr>
            </w:pPr>
            <w:r>
              <w:rPr>
                <w:color w:val="000000"/>
                <w:sz w:val="27"/>
                <w:szCs w:val="27"/>
              </w:rPr>
              <w:t>-</w:t>
            </w:r>
            <w:r w:rsidR="00F20489">
              <w:rPr>
                <w:color w:val="000000"/>
                <w:sz w:val="27"/>
                <w:szCs w:val="27"/>
              </w:rPr>
              <w:t>After each testing wave</w:t>
            </w:r>
            <w:r>
              <w:rPr>
                <w:color w:val="000000"/>
                <w:sz w:val="27"/>
                <w:szCs w:val="27"/>
              </w:rPr>
              <w:t xml:space="preserve">: </w:t>
            </w:r>
            <w:r w:rsidR="00F20489">
              <w:rPr>
                <w:color w:val="000000"/>
                <w:sz w:val="27"/>
                <w:szCs w:val="27"/>
              </w:rPr>
              <w:t>Data dig and Next steps</w:t>
            </w:r>
          </w:p>
          <w:p w14:paraId="23734C5B" w14:textId="5590A53F" w:rsidR="00E81975" w:rsidRDefault="00E81975">
            <w:pPr>
              <w:pStyle w:val="TableParagraph"/>
              <w:spacing w:line="271" w:lineRule="exact"/>
              <w:ind w:left="105"/>
              <w:rPr>
                <w:sz w:val="26"/>
              </w:rPr>
            </w:pPr>
          </w:p>
        </w:tc>
      </w:tr>
      <w:tr w:rsidR="00E81975" w14:paraId="23734C5F" w14:textId="77777777">
        <w:trPr>
          <w:trHeight w:val="568"/>
        </w:trPr>
        <w:tc>
          <w:tcPr>
            <w:tcW w:w="499" w:type="dxa"/>
            <w:vMerge/>
            <w:tcBorders>
              <w:top w:val="nil"/>
              <w:left w:val="single" w:sz="4" w:space="0" w:color="000000"/>
              <w:right w:val="single" w:sz="4" w:space="0" w:color="000000"/>
            </w:tcBorders>
            <w:shd w:val="clear" w:color="auto" w:fill="00FF00"/>
            <w:textDirection w:val="btLr"/>
          </w:tcPr>
          <w:p w14:paraId="23734C5D" w14:textId="77777777" w:rsidR="00E81975" w:rsidRDefault="00E81975">
            <w:pPr>
              <w:rPr>
                <w:sz w:val="2"/>
                <w:szCs w:val="2"/>
              </w:rPr>
            </w:pPr>
          </w:p>
        </w:tc>
        <w:tc>
          <w:tcPr>
            <w:tcW w:w="9869" w:type="dxa"/>
            <w:gridSpan w:val="3"/>
            <w:tcBorders>
              <w:top w:val="single" w:sz="4" w:space="0" w:color="000000"/>
              <w:left w:val="single" w:sz="4" w:space="0" w:color="000000"/>
              <w:right w:val="single" w:sz="4" w:space="0" w:color="000000"/>
            </w:tcBorders>
          </w:tcPr>
          <w:p w14:paraId="23734C5E" w14:textId="05D03FEB" w:rsidR="00E81975" w:rsidRDefault="006B442D">
            <w:pPr>
              <w:pStyle w:val="TableParagraph"/>
              <w:spacing w:line="271" w:lineRule="exact"/>
              <w:ind w:left="105"/>
              <w:rPr>
                <w:sz w:val="26"/>
              </w:rPr>
            </w:pPr>
            <w:r>
              <w:rPr>
                <w:spacing w:val="-2"/>
                <w:sz w:val="26"/>
              </w:rPr>
              <w:t>Where:</w:t>
            </w:r>
            <w:r w:rsidR="00DD33DF">
              <w:rPr>
                <w:spacing w:val="-2"/>
                <w:sz w:val="26"/>
              </w:rPr>
              <w:t xml:space="preserve"> </w:t>
            </w:r>
            <w:r w:rsidR="00F20489">
              <w:rPr>
                <w:spacing w:val="-2"/>
                <w:sz w:val="26"/>
              </w:rPr>
              <w:t xml:space="preserve"> </w:t>
            </w:r>
            <w:r w:rsidR="00F20489">
              <w:rPr>
                <w:color w:val="000000"/>
                <w:sz w:val="27"/>
                <w:szCs w:val="27"/>
              </w:rPr>
              <w:t>On campus</w:t>
            </w:r>
          </w:p>
        </w:tc>
      </w:tr>
      <w:tr w:rsidR="00E81975" w14:paraId="23734C64"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00"/>
            <w:textDirection w:val="btLr"/>
          </w:tcPr>
          <w:p w14:paraId="23734C60" w14:textId="77777777" w:rsidR="00E81975" w:rsidRDefault="006B442D">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23734C61" w14:textId="77777777" w:rsidR="00E81975" w:rsidRDefault="006B442D">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23734C62" w14:textId="77777777" w:rsidR="00E81975" w:rsidRDefault="006B442D">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bottom w:val="single" w:sz="18" w:space="0" w:color="000000"/>
              <w:right w:val="single" w:sz="4" w:space="0" w:color="000000"/>
            </w:tcBorders>
          </w:tcPr>
          <w:p w14:paraId="23734C63" w14:textId="77777777" w:rsidR="00E81975" w:rsidRDefault="006B442D">
            <w:pPr>
              <w:pStyle w:val="TableParagraph"/>
              <w:spacing w:before="1" w:line="279" w:lineRule="exact"/>
              <w:ind w:left="892"/>
              <w:rPr>
                <w:b/>
                <w:sz w:val="26"/>
              </w:rPr>
            </w:pPr>
            <w:r>
              <w:rPr>
                <w:b/>
                <w:spacing w:val="-2"/>
                <w:sz w:val="26"/>
              </w:rPr>
              <w:t>Amount</w:t>
            </w:r>
          </w:p>
        </w:tc>
      </w:tr>
      <w:tr w:rsidR="00E81975" w14:paraId="23734C69"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5" w14:textId="77777777" w:rsidR="00E81975" w:rsidRDefault="00E81975">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23734C66" w14:textId="77777777" w:rsidR="00E81975" w:rsidRDefault="006B442D">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79DBD84F" w14:textId="57A875A6" w:rsidR="00907440" w:rsidRDefault="00554BEB">
            <w:pPr>
              <w:pStyle w:val="TableParagraph"/>
              <w:rPr>
                <w:color w:val="000000"/>
                <w:sz w:val="27"/>
                <w:szCs w:val="27"/>
              </w:rPr>
            </w:pPr>
            <w:r>
              <w:rPr>
                <w:color w:val="000000"/>
                <w:sz w:val="27"/>
                <w:szCs w:val="27"/>
              </w:rPr>
              <w:t xml:space="preserve">PLC </w:t>
            </w:r>
          </w:p>
          <w:p w14:paraId="23734C67" w14:textId="788AA4A9" w:rsidR="00E81975" w:rsidRDefault="00554BEB">
            <w:pPr>
              <w:pStyle w:val="TableParagraph"/>
              <w:rPr>
                <w:sz w:val="26"/>
              </w:rPr>
            </w:pPr>
            <w:r>
              <w:rPr>
                <w:color w:val="000000"/>
                <w:sz w:val="27"/>
                <w:szCs w:val="27"/>
              </w:rPr>
              <w:t>· Planning</w:t>
            </w:r>
          </w:p>
        </w:tc>
        <w:tc>
          <w:tcPr>
            <w:tcW w:w="2724" w:type="dxa"/>
            <w:tcBorders>
              <w:top w:val="single" w:sz="18" w:space="0" w:color="000000"/>
              <w:left w:val="single" w:sz="18" w:space="0" w:color="000000"/>
              <w:bottom w:val="single" w:sz="4" w:space="0" w:color="000000"/>
              <w:right w:val="single" w:sz="4" w:space="0" w:color="000000"/>
            </w:tcBorders>
          </w:tcPr>
          <w:p w14:paraId="23734C68" w14:textId="348FA5EA" w:rsidR="00E81975" w:rsidRDefault="00041E5D">
            <w:pPr>
              <w:pStyle w:val="TableParagraph"/>
              <w:rPr>
                <w:sz w:val="26"/>
              </w:rPr>
            </w:pPr>
            <w:r>
              <w:rPr>
                <w:sz w:val="26"/>
              </w:rPr>
              <w:t>0</w:t>
            </w:r>
          </w:p>
        </w:tc>
      </w:tr>
      <w:tr w:rsidR="00E81975" w14:paraId="23734C6E"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A"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6B" w14:textId="77777777" w:rsidR="00E81975" w:rsidRDefault="006B442D">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315DDA40" w14:textId="50110D92" w:rsidR="00907440" w:rsidRDefault="00341F80">
            <w:pPr>
              <w:pStyle w:val="TableParagraph"/>
              <w:rPr>
                <w:color w:val="000000"/>
                <w:sz w:val="27"/>
                <w:szCs w:val="27"/>
              </w:rPr>
            </w:pPr>
            <w:r>
              <w:rPr>
                <w:color w:val="000000"/>
                <w:sz w:val="27"/>
                <w:szCs w:val="27"/>
              </w:rPr>
              <w:t>Instructional materials</w:t>
            </w:r>
            <w:r w:rsidR="0002683B">
              <w:rPr>
                <w:color w:val="000000"/>
                <w:sz w:val="27"/>
                <w:szCs w:val="27"/>
              </w:rPr>
              <w:t>/ Lakeshore</w:t>
            </w:r>
          </w:p>
          <w:p w14:paraId="23734C6C" w14:textId="0B7562D9" w:rsidR="00E81975" w:rsidRDefault="00341F80">
            <w:pPr>
              <w:pStyle w:val="TableParagraph"/>
              <w:rPr>
                <w:sz w:val="26"/>
              </w:rPr>
            </w:pPr>
            <w:r>
              <w:rPr>
                <w:color w:val="000000"/>
                <w:sz w:val="27"/>
                <w:szCs w:val="27"/>
              </w:rPr>
              <w:t>· Planning time</w:t>
            </w:r>
          </w:p>
        </w:tc>
        <w:tc>
          <w:tcPr>
            <w:tcW w:w="2724" w:type="dxa"/>
            <w:tcBorders>
              <w:top w:val="single" w:sz="4" w:space="0" w:color="000000"/>
              <w:left w:val="single" w:sz="18" w:space="0" w:color="000000"/>
              <w:bottom w:val="single" w:sz="4" w:space="0" w:color="000000"/>
              <w:right w:val="single" w:sz="4" w:space="0" w:color="000000"/>
            </w:tcBorders>
          </w:tcPr>
          <w:p w14:paraId="23734C6D" w14:textId="1E3E068B" w:rsidR="00E81975" w:rsidRDefault="0002683B">
            <w:pPr>
              <w:pStyle w:val="TableParagraph"/>
              <w:rPr>
                <w:sz w:val="26"/>
              </w:rPr>
            </w:pPr>
            <w:r>
              <w:rPr>
                <w:sz w:val="26"/>
              </w:rPr>
              <w:t>4,000</w:t>
            </w:r>
          </w:p>
        </w:tc>
      </w:tr>
      <w:tr w:rsidR="00E81975" w14:paraId="23734C73"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F"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70" w14:textId="77777777" w:rsidR="00E81975" w:rsidRDefault="006B442D">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3734C71" w14:textId="77777777" w:rsidR="00E81975" w:rsidRDefault="00E81975">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23734C72" w14:textId="77777777" w:rsidR="00E81975" w:rsidRDefault="00E81975">
            <w:pPr>
              <w:pStyle w:val="TableParagraph"/>
              <w:rPr>
                <w:sz w:val="26"/>
              </w:rPr>
            </w:pPr>
          </w:p>
        </w:tc>
      </w:tr>
      <w:tr w:rsidR="00E81975" w14:paraId="23734C78"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4"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75" w14:textId="77777777" w:rsidR="00E81975" w:rsidRDefault="006B442D">
            <w:pPr>
              <w:pStyle w:val="TableParagraph"/>
              <w:spacing w:before="150"/>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23734C76" w14:textId="77777777" w:rsidR="00E81975" w:rsidRDefault="00E81975">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23734C77" w14:textId="77777777" w:rsidR="00E81975" w:rsidRDefault="00E81975">
            <w:pPr>
              <w:pStyle w:val="TableParagraph"/>
              <w:rPr>
                <w:sz w:val="26"/>
              </w:rPr>
            </w:pPr>
          </w:p>
        </w:tc>
      </w:tr>
      <w:tr w:rsidR="00E81975" w14:paraId="23734C7D"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9" w14:textId="77777777" w:rsidR="00E81975" w:rsidRDefault="00E81975">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23734C7A"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23734C7B" w14:textId="77777777" w:rsidR="00E81975" w:rsidRDefault="00E81975">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23734C7C" w14:textId="77777777" w:rsidR="00E81975" w:rsidRDefault="00E81975">
            <w:pPr>
              <w:pStyle w:val="TableParagraph"/>
              <w:rPr>
                <w:sz w:val="26"/>
              </w:rPr>
            </w:pPr>
          </w:p>
        </w:tc>
      </w:tr>
      <w:tr w:rsidR="00E81975" w14:paraId="23734C81" w14:textId="77777777">
        <w:trPr>
          <w:trHeight w:val="295"/>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E" w14:textId="77777777" w:rsidR="00E81975" w:rsidRDefault="00E81975">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3734C7F" w14:textId="0C950A3B" w:rsidR="00E81975" w:rsidRDefault="006B442D">
            <w:pPr>
              <w:pStyle w:val="TableParagraph"/>
              <w:spacing w:line="276" w:lineRule="exact"/>
              <w:ind w:right="75"/>
              <w:jc w:val="right"/>
              <w:rPr>
                <w:b/>
                <w:sz w:val="26"/>
              </w:rPr>
            </w:pPr>
            <w:r>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23734C80" w14:textId="5549C2CE" w:rsidR="00E81975" w:rsidRDefault="0002683B">
            <w:pPr>
              <w:pStyle w:val="TableParagraph"/>
            </w:pPr>
            <w:r>
              <w:t>4,000</w:t>
            </w:r>
          </w:p>
        </w:tc>
      </w:tr>
      <w:tr w:rsidR="00E81975" w14:paraId="23734C84" w14:textId="77777777">
        <w:trPr>
          <w:trHeight w:val="11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82" w14:textId="77777777" w:rsidR="00E81975" w:rsidRDefault="00E81975">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23734C83" w14:textId="1B56CD1F" w:rsidR="00E81975" w:rsidRDefault="006B442D">
            <w:pPr>
              <w:pStyle w:val="TableParagraph"/>
              <w:spacing w:before="1"/>
              <w:ind w:left="105"/>
              <w:rPr>
                <w:sz w:val="26"/>
              </w:rPr>
            </w:pPr>
            <w:r>
              <w:rPr>
                <w:sz w:val="26"/>
              </w:rPr>
              <w:t>Funding</w:t>
            </w:r>
            <w:r>
              <w:rPr>
                <w:spacing w:val="-9"/>
                <w:sz w:val="26"/>
              </w:rPr>
              <w:t xml:space="preserve"> </w:t>
            </w:r>
            <w:r>
              <w:rPr>
                <w:spacing w:val="-2"/>
                <w:sz w:val="26"/>
              </w:rPr>
              <w:t>sources:</w:t>
            </w:r>
            <w:r w:rsidR="0002683B">
              <w:rPr>
                <w:spacing w:val="-2"/>
                <w:sz w:val="26"/>
              </w:rPr>
              <w:t xml:space="preserve"> General Funds</w:t>
            </w:r>
            <w:r w:rsidR="006F3D60">
              <w:rPr>
                <w:spacing w:val="-2"/>
                <w:sz w:val="26"/>
              </w:rPr>
              <w:t xml:space="preserve">/ Title 1 </w:t>
            </w:r>
          </w:p>
        </w:tc>
      </w:tr>
    </w:tbl>
    <w:p w14:paraId="23734C85" w14:textId="77777777" w:rsidR="00E81975" w:rsidRDefault="00E81975">
      <w:pPr>
        <w:rPr>
          <w:sz w:val="26"/>
        </w:rPr>
        <w:sectPr w:rsidR="00E81975" w:rsidSect="00EC3767">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E81975" w14:paraId="23734C88" w14:textId="77777777" w:rsidTr="6C5C7F35">
        <w:trPr>
          <w:trHeight w:val="1193"/>
        </w:trPr>
        <w:tc>
          <w:tcPr>
            <w:tcW w:w="499" w:type="dxa"/>
            <w:vMerge w:val="restart"/>
            <w:tcBorders>
              <w:bottom w:val="single" w:sz="24" w:space="0" w:color="000000" w:themeColor="text1"/>
            </w:tcBorders>
            <w:shd w:val="clear" w:color="auto" w:fill="00FFFF"/>
            <w:textDirection w:val="btLr"/>
          </w:tcPr>
          <w:p w14:paraId="23734C86" w14:textId="77777777" w:rsidR="00E81975" w:rsidRDefault="006B442D">
            <w:pPr>
              <w:pStyle w:val="TableParagraph"/>
              <w:spacing w:before="109" w:line="360" w:lineRule="exact"/>
              <w:ind w:left="1" w:right="2"/>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5"/>
                <w:sz w:val="32"/>
              </w:rPr>
              <w:t>TWO</w:t>
            </w:r>
          </w:p>
        </w:tc>
        <w:tc>
          <w:tcPr>
            <w:tcW w:w="9869" w:type="dxa"/>
          </w:tcPr>
          <w:p w14:paraId="0E4DB1F0" w14:textId="77777777" w:rsidR="00E81975" w:rsidRDefault="006B442D">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5"/>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23734C87" w14:textId="5BAB62BB" w:rsidR="00077FAE" w:rsidRDefault="40D2213C" w:rsidP="6C5C7F35">
            <w:pPr>
              <w:pStyle w:val="TableParagraph"/>
              <w:spacing w:line="320" w:lineRule="exact"/>
              <w:ind w:left="105"/>
              <w:rPr>
                <w:sz w:val="24"/>
                <w:szCs w:val="24"/>
              </w:rPr>
            </w:pPr>
            <w:r w:rsidRPr="6C5C7F35">
              <w:rPr>
                <w:sz w:val="24"/>
                <w:szCs w:val="24"/>
              </w:rPr>
              <w:t>Base</w:t>
            </w:r>
            <w:r w:rsidR="00041E5D" w:rsidRPr="6C5C7F35">
              <w:rPr>
                <w:sz w:val="24"/>
                <w:szCs w:val="24"/>
              </w:rPr>
              <w:t>d</w:t>
            </w:r>
            <w:r w:rsidRPr="6C5C7F35">
              <w:rPr>
                <w:sz w:val="24"/>
                <w:szCs w:val="24"/>
              </w:rPr>
              <w:t xml:space="preserve"> on the 23-24 </w:t>
            </w:r>
            <w:r w:rsidR="7359D2EB" w:rsidRPr="6C5C7F35">
              <w:rPr>
                <w:sz w:val="24"/>
                <w:szCs w:val="24"/>
              </w:rPr>
              <w:t>Special Education Report Card</w:t>
            </w:r>
            <w:r w:rsidR="41CD8E89" w:rsidRPr="6C5C7F35">
              <w:rPr>
                <w:sz w:val="24"/>
                <w:szCs w:val="24"/>
              </w:rPr>
              <w:t xml:space="preserve">, Laurenzo ECC will </w:t>
            </w:r>
            <w:r w:rsidR="0C80E178" w:rsidRPr="6C5C7F35">
              <w:rPr>
                <w:sz w:val="24"/>
                <w:szCs w:val="24"/>
              </w:rPr>
              <w:t xml:space="preserve">improve student outcomes for students with a designation of special education. </w:t>
            </w:r>
          </w:p>
        </w:tc>
      </w:tr>
      <w:tr w:rsidR="00E81975" w14:paraId="23734C8B" w14:textId="77777777" w:rsidTr="6C5C7F35">
        <w:trPr>
          <w:trHeight w:val="413"/>
        </w:trPr>
        <w:tc>
          <w:tcPr>
            <w:tcW w:w="499" w:type="dxa"/>
            <w:vMerge/>
            <w:textDirection w:val="btLr"/>
          </w:tcPr>
          <w:p w14:paraId="23734C89" w14:textId="77777777" w:rsidR="00E81975" w:rsidRDefault="00E81975">
            <w:pPr>
              <w:rPr>
                <w:sz w:val="2"/>
                <w:szCs w:val="2"/>
              </w:rPr>
            </w:pPr>
          </w:p>
        </w:tc>
        <w:tc>
          <w:tcPr>
            <w:tcW w:w="9869" w:type="dxa"/>
            <w:tcBorders>
              <w:bottom w:val="nil"/>
            </w:tcBorders>
          </w:tcPr>
          <w:p w14:paraId="23734C8A" w14:textId="77777777" w:rsidR="00E81975" w:rsidRDefault="006B442D">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E81975" w14:paraId="23734C8E" w14:textId="77777777" w:rsidTr="6C5C7F35">
        <w:trPr>
          <w:trHeight w:val="706"/>
        </w:trPr>
        <w:tc>
          <w:tcPr>
            <w:tcW w:w="499" w:type="dxa"/>
            <w:vMerge/>
            <w:textDirection w:val="btLr"/>
          </w:tcPr>
          <w:p w14:paraId="23734C8C" w14:textId="77777777" w:rsidR="00E81975" w:rsidRDefault="00E81975">
            <w:pPr>
              <w:rPr>
                <w:sz w:val="2"/>
                <w:szCs w:val="2"/>
              </w:rPr>
            </w:pPr>
          </w:p>
        </w:tc>
        <w:tc>
          <w:tcPr>
            <w:tcW w:w="9869" w:type="dxa"/>
            <w:tcBorders>
              <w:top w:val="nil"/>
              <w:bottom w:val="nil"/>
            </w:tcBorders>
          </w:tcPr>
          <w:p w14:paraId="23734C8D" w14:textId="004171C8" w:rsidR="00E81975" w:rsidRDefault="5C8D8D93" w:rsidP="6C5C7F35">
            <w:pPr>
              <w:pStyle w:val="TableParagraph"/>
              <w:numPr>
                <w:ilvl w:val="0"/>
                <w:numId w:val="3"/>
              </w:numPr>
              <w:spacing w:before="118"/>
              <w:rPr>
                <w:sz w:val="24"/>
                <w:szCs w:val="24"/>
              </w:rPr>
            </w:pPr>
            <w:r w:rsidRPr="6C5C7F35">
              <w:rPr>
                <w:spacing w:val="-10"/>
                <w:sz w:val="24"/>
                <w:szCs w:val="24"/>
              </w:rPr>
              <w:t xml:space="preserve">Students in the ECSE and EXPLORER programs will show growth of at least 20% increase at MOY and 40% at EOY on IEPs. </w:t>
            </w:r>
          </w:p>
        </w:tc>
      </w:tr>
      <w:tr w:rsidR="00E81975" w14:paraId="23734C91" w14:textId="77777777" w:rsidTr="6C5C7F35">
        <w:trPr>
          <w:trHeight w:val="856"/>
        </w:trPr>
        <w:tc>
          <w:tcPr>
            <w:tcW w:w="499" w:type="dxa"/>
            <w:vMerge/>
            <w:textDirection w:val="btLr"/>
          </w:tcPr>
          <w:p w14:paraId="23734C8F" w14:textId="77777777" w:rsidR="00E81975" w:rsidRDefault="00E81975">
            <w:pPr>
              <w:rPr>
                <w:sz w:val="2"/>
                <w:szCs w:val="2"/>
              </w:rPr>
            </w:pPr>
          </w:p>
        </w:tc>
        <w:tc>
          <w:tcPr>
            <w:tcW w:w="9869" w:type="dxa"/>
            <w:tcBorders>
              <w:top w:val="nil"/>
              <w:bottom w:val="nil"/>
            </w:tcBorders>
          </w:tcPr>
          <w:p w14:paraId="3379639A" w14:textId="71D624F1" w:rsidR="00E81975" w:rsidRDefault="00077FAE" w:rsidP="6C5C7F35">
            <w:pPr>
              <w:pStyle w:val="TableParagraph"/>
              <w:numPr>
                <w:ilvl w:val="0"/>
                <w:numId w:val="3"/>
              </w:numPr>
              <w:spacing w:before="269"/>
              <w:rPr>
                <w:sz w:val="24"/>
                <w:szCs w:val="24"/>
              </w:rPr>
            </w:pPr>
            <w:r w:rsidRPr="6C5C7F35">
              <w:rPr>
                <w:spacing w:val="-10"/>
                <w:sz w:val="24"/>
                <w:szCs w:val="24"/>
              </w:rPr>
              <w:t xml:space="preserve"> </w:t>
            </w:r>
            <w:r w:rsidR="006F3D60" w:rsidRPr="6C5C7F35">
              <w:rPr>
                <w:spacing w:val="-10"/>
                <w:sz w:val="24"/>
                <w:szCs w:val="24"/>
              </w:rPr>
              <w:t>Learning</w:t>
            </w:r>
            <w:r w:rsidR="5C8D8D93" w:rsidRPr="6C5C7F35">
              <w:rPr>
                <w:spacing w:val="-10"/>
                <w:sz w:val="24"/>
                <w:szCs w:val="24"/>
              </w:rPr>
              <w:t xml:space="preserve"> bins will be utilized </w:t>
            </w:r>
            <w:r w:rsidR="006F3D60" w:rsidRPr="6C5C7F35">
              <w:rPr>
                <w:spacing w:val="-10"/>
                <w:sz w:val="24"/>
                <w:szCs w:val="24"/>
              </w:rPr>
              <w:t>per individual educational plans (IEPs)</w:t>
            </w:r>
          </w:p>
          <w:p w14:paraId="23734C90" w14:textId="6580D676" w:rsidR="00E81975" w:rsidRDefault="6ED897CD" w:rsidP="6C5C7F35">
            <w:pPr>
              <w:pStyle w:val="TableParagraph"/>
              <w:numPr>
                <w:ilvl w:val="0"/>
                <w:numId w:val="3"/>
              </w:numPr>
              <w:spacing w:before="269"/>
              <w:rPr>
                <w:sz w:val="24"/>
                <w:szCs w:val="24"/>
              </w:rPr>
            </w:pPr>
            <w:r w:rsidRPr="6C5C7F35">
              <w:rPr>
                <w:sz w:val="24"/>
                <w:szCs w:val="24"/>
              </w:rPr>
              <w:t>70% of the scores on spot observations conducted in December by IRT will be proficient or higher; that percentage will increase to 80% in May 2025</w:t>
            </w:r>
          </w:p>
        </w:tc>
      </w:tr>
      <w:tr w:rsidR="00E81975" w14:paraId="23734C94" w14:textId="77777777" w:rsidTr="6C5C7F35">
        <w:trPr>
          <w:trHeight w:val="1157"/>
        </w:trPr>
        <w:tc>
          <w:tcPr>
            <w:tcW w:w="499" w:type="dxa"/>
            <w:vMerge/>
            <w:textDirection w:val="btLr"/>
          </w:tcPr>
          <w:p w14:paraId="23734C92" w14:textId="77777777" w:rsidR="00E81975" w:rsidRDefault="00E81975">
            <w:pPr>
              <w:rPr>
                <w:sz w:val="2"/>
                <w:szCs w:val="2"/>
              </w:rPr>
            </w:pPr>
          </w:p>
        </w:tc>
        <w:tc>
          <w:tcPr>
            <w:tcW w:w="9869" w:type="dxa"/>
            <w:tcBorders>
              <w:top w:val="nil"/>
            </w:tcBorders>
          </w:tcPr>
          <w:p w14:paraId="23734C93" w14:textId="63181A04" w:rsidR="00E81975" w:rsidRDefault="00E81975">
            <w:pPr>
              <w:pStyle w:val="TableParagraph"/>
              <w:spacing w:before="269"/>
              <w:ind w:left="105"/>
              <w:rPr>
                <w:rFonts w:ascii="Symbol" w:hAnsi="Symbol"/>
                <w:sz w:val="26"/>
              </w:rPr>
            </w:pPr>
          </w:p>
        </w:tc>
      </w:tr>
      <w:tr w:rsidR="00E81975" w14:paraId="23734C97" w14:textId="77777777" w:rsidTr="6C5C7F35">
        <w:trPr>
          <w:trHeight w:val="269"/>
        </w:trPr>
        <w:tc>
          <w:tcPr>
            <w:tcW w:w="499" w:type="dxa"/>
            <w:vMerge/>
            <w:textDirection w:val="btLr"/>
          </w:tcPr>
          <w:p w14:paraId="23734C95" w14:textId="77777777" w:rsidR="00E81975" w:rsidRDefault="00E81975">
            <w:pPr>
              <w:rPr>
                <w:sz w:val="2"/>
                <w:szCs w:val="2"/>
              </w:rPr>
            </w:pPr>
          </w:p>
        </w:tc>
        <w:tc>
          <w:tcPr>
            <w:tcW w:w="9869" w:type="dxa"/>
            <w:tcBorders>
              <w:bottom w:val="nil"/>
            </w:tcBorders>
          </w:tcPr>
          <w:p w14:paraId="23734C96" w14:textId="77777777" w:rsidR="00E81975" w:rsidRDefault="006B442D">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C9A" w14:textId="77777777" w:rsidTr="6C5C7F35">
        <w:trPr>
          <w:trHeight w:val="3460"/>
        </w:trPr>
        <w:tc>
          <w:tcPr>
            <w:tcW w:w="499" w:type="dxa"/>
            <w:vMerge/>
            <w:textDirection w:val="btLr"/>
          </w:tcPr>
          <w:p w14:paraId="23734C98" w14:textId="77777777" w:rsidR="00E81975" w:rsidRDefault="00E81975">
            <w:pPr>
              <w:rPr>
                <w:sz w:val="2"/>
                <w:szCs w:val="2"/>
              </w:rPr>
            </w:pPr>
          </w:p>
        </w:tc>
        <w:tc>
          <w:tcPr>
            <w:tcW w:w="9869" w:type="dxa"/>
            <w:tcBorders>
              <w:top w:val="nil"/>
            </w:tcBorders>
          </w:tcPr>
          <w:p w14:paraId="10A318D6" w14:textId="77777777" w:rsidR="00E81975" w:rsidRDefault="006B442D">
            <w:pPr>
              <w:pStyle w:val="TableParagraph"/>
              <w:spacing w:line="198" w:lineRule="exact"/>
              <w:ind w:left="105"/>
              <w:rPr>
                <w:i/>
                <w:spacing w:val="-2"/>
                <w:sz w:val="20"/>
              </w:rPr>
            </w:pPr>
            <w:r>
              <w:rPr>
                <w:i/>
                <w:sz w:val="20"/>
              </w:rPr>
              <w:t>the</w:t>
            </w:r>
            <w:r>
              <w:rPr>
                <w:i/>
                <w:spacing w:val="-3"/>
                <w:sz w:val="20"/>
              </w:rPr>
              <w:t xml:space="preserve"> </w:t>
            </w:r>
            <w:r>
              <w:rPr>
                <w:i/>
                <w:spacing w:val="-2"/>
                <w:sz w:val="20"/>
              </w:rPr>
              <w:t>objective?)</w:t>
            </w:r>
          </w:p>
          <w:p w14:paraId="02C98316" w14:textId="77777777" w:rsidR="00077FAE" w:rsidRDefault="00077FAE">
            <w:pPr>
              <w:pStyle w:val="TableParagraph"/>
              <w:spacing w:line="198" w:lineRule="exact"/>
              <w:ind w:left="105"/>
              <w:rPr>
                <w:i/>
                <w:spacing w:val="-2"/>
                <w:sz w:val="20"/>
              </w:rPr>
            </w:pPr>
          </w:p>
          <w:p w14:paraId="7DED1AB1" w14:textId="77777777" w:rsidR="00077FAE" w:rsidRDefault="00077FAE" w:rsidP="6C5C7F35">
            <w:pPr>
              <w:pStyle w:val="TableParagraph"/>
              <w:spacing w:line="198" w:lineRule="exact"/>
              <w:ind w:left="105"/>
              <w:rPr>
                <w:i/>
                <w:iCs/>
                <w:spacing w:val="-2"/>
                <w:sz w:val="24"/>
                <w:szCs w:val="24"/>
              </w:rPr>
            </w:pPr>
          </w:p>
          <w:p w14:paraId="4BA2B219" w14:textId="02CA4005" w:rsidR="00077FAE" w:rsidRDefault="006F3D60" w:rsidP="6C5C7F35">
            <w:pPr>
              <w:pStyle w:val="TableParagraph"/>
              <w:numPr>
                <w:ilvl w:val="0"/>
                <w:numId w:val="17"/>
              </w:numPr>
              <w:spacing w:line="198" w:lineRule="exact"/>
              <w:rPr>
                <w:sz w:val="24"/>
                <w:szCs w:val="24"/>
              </w:rPr>
            </w:pPr>
            <w:r w:rsidRPr="6C5C7F35">
              <w:rPr>
                <w:sz w:val="24"/>
                <w:szCs w:val="24"/>
              </w:rPr>
              <w:t xml:space="preserve">Implement the use of the HISD special education department rubric to assess the instructional proficiency of an IEP. </w:t>
            </w:r>
          </w:p>
          <w:p w14:paraId="3B973CDA" w14:textId="77777777" w:rsidR="00077FAE" w:rsidRDefault="00077FAE" w:rsidP="6C5C7F35">
            <w:pPr>
              <w:pStyle w:val="TableParagraph"/>
              <w:spacing w:line="198" w:lineRule="exact"/>
              <w:ind w:left="720"/>
              <w:rPr>
                <w:sz w:val="24"/>
                <w:szCs w:val="24"/>
              </w:rPr>
            </w:pPr>
          </w:p>
          <w:p w14:paraId="682E593E" w14:textId="6F670F77" w:rsidR="00077FAE" w:rsidRDefault="006F3D60" w:rsidP="6C5C7F35">
            <w:pPr>
              <w:pStyle w:val="TableParagraph"/>
              <w:numPr>
                <w:ilvl w:val="0"/>
                <w:numId w:val="17"/>
              </w:numPr>
              <w:spacing w:line="198" w:lineRule="exact"/>
              <w:rPr>
                <w:sz w:val="24"/>
                <w:szCs w:val="24"/>
              </w:rPr>
            </w:pPr>
            <w:r w:rsidRPr="6C5C7F35">
              <w:rPr>
                <w:sz w:val="24"/>
                <w:szCs w:val="24"/>
              </w:rPr>
              <w:t xml:space="preserve">Know IEP students and effectively and consistently implement the IEP as directed by the ARD. </w:t>
            </w:r>
          </w:p>
          <w:p w14:paraId="7F239722" w14:textId="77777777" w:rsidR="00A7508B" w:rsidRDefault="00A7508B" w:rsidP="6C5C7F35">
            <w:pPr>
              <w:pStyle w:val="ListParagraph"/>
              <w:rPr>
                <w:sz w:val="24"/>
                <w:szCs w:val="24"/>
              </w:rPr>
            </w:pPr>
          </w:p>
          <w:p w14:paraId="6A73FFA7" w14:textId="55F99107" w:rsidR="00A7508B" w:rsidRDefault="55D45B20" w:rsidP="6C5C7F35">
            <w:pPr>
              <w:pStyle w:val="TableParagraph"/>
              <w:numPr>
                <w:ilvl w:val="0"/>
                <w:numId w:val="17"/>
              </w:numPr>
              <w:spacing w:line="198" w:lineRule="exact"/>
              <w:rPr>
                <w:sz w:val="24"/>
                <w:szCs w:val="24"/>
              </w:rPr>
            </w:pPr>
            <w:r w:rsidRPr="6C5C7F35">
              <w:rPr>
                <w:sz w:val="24"/>
                <w:szCs w:val="24"/>
              </w:rPr>
              <w:t xml:space="preserve">Monitor ECSE and EXPLORER programs weekly. </w:t>
            </w:r>
          </w:p>
          <w:p w14:paraId="1DF6A7CD" w14:textId="77777777" w:rsidR="006F3D60" w:rsidRDefault="006F3D60" w:rsidP="006F3D60">
            <w:pPr>
              <w:pStyle w:val="ListParagraph"/>
              <w:rPr>
                <w:iCs/>
                <w:sz w:val="26"/>
                <w:szCs w:val="26"/>
              </w:rPr>
            </w:pPr>
          </w:p>
          <w:p w14:paraId="449B897F" w14:textId="076559C5" w:rsidR="006F3D60" w:rsidRDefault="006F3D60" w:rsidP="006F3D60">
            <w:pPr>
              <w:pStyle w:val="TableParagraph"/>
              <w:spacing w:line="198" w:lineRule="exact"/>
              <w:rPr>
                <w:iCs/>
                <w:sz w:val="26"/>
                <w:szCs w:val="26"/>
              </w:rPr>
            </w:pPr>
          </w:p>
          <w:p w14:paraId="55229503" w14:textId="77777777" w:rsidR="00077FAE" w:rsidRDefault="00077FAE" w:rsidP="00077FAE">
            <w:pPr>
              <w:pStyle w:val="ListParagraph"/>
              <w:rPr>
                <w:iCs/>
                <w:sz w:val="26"/>
                <w:szCs w:val="26"/>
              </w:rPr>
            </w:pPr>
          </w:p>
          <w:p w14:paraId="23734C99" w14:textId="5EA3B5D2" w:rsidR="00077FAE" w:rsidRPr="00077FAE" w:rsidRDefault="00077FAE" w:rsidP="006F3D60">
            <w:pPr>
              <w:pStyle w:val="TableParagraph"/>
              <w:spacing w:line="198" w:lineRule="exact"/>
              <w:ind w:left="720"/>
              <w:rPr>
                <w:iCs/>
                <w:sz w:val="26"/>
                <w:szCs w:val="26"/>
              </w:rPr>
            </w:pPr>
          </w:p>
        </w:tc>
      </w:tr>
      <w:tr w:rsidR="00E81975" w14:paraId="23734C9D" w14:textId="77777777" w:rsidTr="6C5C7F35">
        <w:trPr>
          <w:trHeight w:val="3492"/>
        </w:trPr>
        <w:tc>
          <w:tcPr>
            <w:tcW w:w="499" w:type="dxa"/>
            <w:vMerge/>
            <w:textDirection w:val="btLr"/>
          </w:tcPr>
          <w:p w14:paraId="23734C9B" w14:textId="77777777" w:rsidR="00E81975" w:rsidRDefault="00E81975">
            <w:pPr>
              <w:rPr>
                <w:sz w:val="2"/>
                <w:szCs w:val="2"/>
              </w:rPr>
            </w:pPr>
          </w:p>
        </w:tc>
        <w:tc>
          <w:tcPr>
            <w:tcW w:w="9869" w:type="dxa"/>
            <w:tcBorders>
              <w:bottom w:val="single" w:sz="24" w:space="0" w:color="000000" w:themeColor="text1"/>
            </w:tcBorders>
          </w:tcPr>
          <w:p w14:paraId="7261218C"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20443DDC" w14:textId="77777777" w:rsidR="00077FAE" w:rsidRDefault="00077FAE">
            <w:pPr>
              <w:pStyle w:val="TableParagraph"/>
              <w:spacing w:line="299" w:lineRule="exact"/>
              <w:ind w:left="105"/>
              <w:rPr>
                <w:i/>
                <w:sz w:val="20"/>
              </w:rPr>
            </w:pPr>
          </w:p>
          <w:p w14:paraId="3B536142" w14:textId="77777777" w:rsidR="006F3D60" w:rsidRDefault="006F3D60" w:rsidP="6C5C7F35">
            <w:pPr>
              <w:pStyle w:val="TableParagraph"/>
              <w:numPr>
                <w:ilvl w:val="0"/>
                <w:numId w:val="18"/>
              </w:numPr>
              <w:spacing w:line="198" w:lineRule="exact"/>
              <w:rPr>
                <w:sz w:val="24"/>
                <w:szCs w:val="24"/>
              </w:rPr>
            </w:pPr>
            <w:r w:rsidRPr="6C5C7F35">
              <w:rPr>
                <w:sz w:val="24"/>
                <w:szCs w:val="24"/>
              </w:rPr>
              <w:t xml:space="preserve">Create IEP bins and documentation system for progress monitoring.  </w:t>
            </w:r>
          </w:p>
          <w:p w14:paraId="08C6EBC2" w14:textId="77777777" w:rsidR="006F3D60" w:rsidRDefault="006F3D60" w:rsidP="6C5C7F35">
            <w:pPr>
              <w:pStyle w:val="TableParagraph"/>
              <w:spacing w:line="198" w:lineRule="exact"/>
              <w:ind w:left="720"/>
              <w:rPr>
                <w:sz w:val="24"/>
                <w:szCs w:val="24"/>
              </w:rPr>
            </w:pPr>
          </w:p>
          <w:p w14:paraId="524F2F97" w14:textId="6F1ED4A9" w:rsidR="006F3D60" w:rsidRDefault="006F3D60" w:rsidP="6C5C7F35">
            <w:pPr>
              <w:pStyle w:val="TableParagraph"/>
              <w:numPr>
                <w:ilvl w:val="0"/>
                <w:numId w:val="18"/>
              </w:numPr>
              <w:spacing w:line="198" w:lineRule="exact"/>
              <w:rPr>
                <w:sz w:val="24"/>
                <w:szCs w:val="24"/>
              </w:rPr>
            </w:pPr>
            <w:r w:rsidRPr="6C5C7F35">
              <w:rPr>
                <w:sz w:val="24"/>
                <w:szCs w:val="24"/>
              </w:rPr>
              <w:t>Creating visual schedules to support students in daily routines.</w:t>
            </w:r>
          </w:p>
          <w:p w14:paraId="23734C9C" w14:textId="6FE276E7" w:rsidR="00077FAE" w:rsidRPr="00077FAE" w:rsidRDefault="006F3D60" w:rsidP="6C5C7F35">
            <w:pPr>
              <w:pStyle w:val="TableParagraph"/>
              <w:numPr>
                <w:ilvl w:val="0"/>
                <w:numId w:val="18"/>
              </w:numPr>
              <w:spacing w:line="299" w:lineRule="exact"/>
              <w:rPr>
                <w:sz w:val="24"/>
                <w:szCs w:val="24"/>
              </w:rPr>
            </w:pPr>
            <w:r w:rsidRPr="6C5C7F35">
              <w:rPr>
                <w:sz w:val="24"/>
                <w:szCs w:val="24"/>
              </w:rPr>
              <w:t xml:space="preserve">Attend ARD meetings as requested. </w:t>
            </w:r>
          </w:p>
        </w:tc>
      </w:tr>
    </w:tbl>
    <w:p w14:paraId="23734C9E" w14:textId="77777777" w:rsidR="00E81975" w:rsidRDefault="00E81975">
      <w:pPr>
        <w:spacing w:line="299" w:lineRule="exact"/>
        <w:rPr>
          <w:sz w:val="20"/>
        </w:rPr>
        <w:sectPr w:rsidR="00E81975" w:rsidSect="00EC3767">
          <w:pgSz w:w="12240" w:h="15840"/>
          <w:pgMar w:top="1220" w:right="320" w:bottom="2333"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E81975" w14:paraId="23734CA1" w14:textId="77777777">
        <w:trPr>
          <w:trHeight w:val="501"/>
        </w:trPr>
        <w:tc>
          <w:tcPr>
            <w:tcW w:w="499" w:type="dxa"/>
            <w:tcBorders>
              <w:left w:val="single" w:sz="4" w:space="0" w:color="000000"/>
              <w:right w:val="single" w:sz="4" w:space="0" w:color="000000"/>
            </w:tcBorders>
          </w:tcPr>
          <w:p w14:paraId="23734C9F" w14:textId="77777777" w:rsidR="00E81975" w:rsidRDefault="00E81975">
            <w:pPr>
              <w:pStyle w:val="TableParagraph"/>
              <w:rPr>
                <w:sz w:val="26"/>
              </w:rPr>
            </w:pPr>
          </w:p>
        </w:tc>
        <w:tc>
          <w:tcPr>
            <w:tcW w:w="9869" w:type="dxa"/>
            <w:gridSpan w:val="3"/>
            <w:tcBorders>
              <w:left w:val="single" w:sz="4" w:space="0" w:color="000000"/>
              <w:right w:val="single" w:sz="4" w:space="0" w:color="000000"/>
            </w:tcBorders>
          </w:tcPr>
          <w:p w14:paraId="23734CA0" w14:textId="7824288D" w:rsidR="00E81975" w:rsidRDefault="006B442D">
            <w:pPr>
              <w:pStyle w:val="TableParagraph"/>
              <w:spacing w:before="87"/>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Two:</w:t>
            </w:r>
            <w:r w:rsidR="00070EBB">
              <w:rPr>
                <w:b/>
                <w:spacing w:val="-4"/>
                <w:sz w:val="28"/>
              </w:rPr>
              <w:t xml:space="preserve"> </w:t>
            </w:r>
          </w:p>
        </w:tc>
      </w:tr>
      <w:tr w:rsidR="00E81975" w14:paraId="23734CA4" w14:textId="77777777">
        <w:trPr>
          <w:trHeight w:val="482"/>
        </w:trPr>
        <w:tc>
          <w:tcPr>
            <w:tcW w:w="499" w:type="dxa"/>
            <w:vMerge w:val="restart"/>
            <w:tcBorders>
              <w:left w:val="single" w:sz="4" w:space="0" w:color="000000"/>
              <w:right w:val="single" w:sz="4" w:space="0" w:color="000000"/>
            </w:tcBorders>
            <w:shd w:val="clear" w:color="auto" w:fill="00FFFF"/>
            <w:textDirection w:val="btLr"/>
          </w:tcPr>
          <w:p w14:paraId="23734CA2" w14:textId="77777777" w:rsidR="00E81975" w:rsidRDefault="006B442D">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bottom w:val="single" w:sz="4" w:space="0" w:color="000000"/>
              <w:right w:val="single" w:sz="4" w:space="0" w:color="000000"/>
            </w:tcBorders>
          </w:tcPr>
          <w:p w14:paraId="23734CA3" w14:textId="40166248" w:rsidR="00E81975" w:rsidRDefault="006B442D">
            <w:pPr>
              <w:pStyle w:val="TableParagraph"/>
              <w:spacing w:before="101"/>
              <w:ind w:left="105"/>
              <w:rPr>
                <w:sz w:val="26"/>
              </w:rPr>
            </w:pPr>
            <w:r>
              <w:rPr>
                <w:spacing w:val="-4"/>
                <w:sz w:val="26"/>
              </w:rPr>
              <w:t>Who:</w:t>
            </w:r>
            <w:r w:rsidR="00540FAD">
              <w:rPr>
                <w:color w:val="000000"/>
                <w:sz w:val="27"/>
                <w:szCs w:val="27"/>
              </w:rPr>
              <w:t xml:space="preserve"> </w:t>
            </w:r>
            <w:r w:rsidR="00A7508B">
              <w:rPr>
                <w:spacing w:val="-4"/>
                <w:sz w:val="26"/>
              </w:rPr>
              <w:t xml:space="preserve">Special Education Department and Administrators </w:t>
            </w:r>
          </w:p>
        </w:tc>
      </w:tr>
      <w:tr w:rsidR="00E81975" w14:paraId="23734CA7" w14:textId="77777777">
        <w:trPr>
          <w:trHeight w:val="1442"/>
        </w:trPr>
        <w:tc>
          <w:tcPr>
            <w:tcW w:w="499" w:type="dxa"/>
            <w:vMerge/>
            <w:tcBorders>
              <w:top w:val="nil"/>
              <w:left w:val="single" w:sz="4" w:space="0" w:color="000000"/>
              <w:right w:val="single" w:sz="4" w:space="0" w:color="000000"/>
            </w:tcBorders>
            <w:shd w:val="clear" w:color="auto" w:fill="00FFFF"/>
            <w:textDirection w:val="btLr"/>
          </w:tcPr>
          <w:p w14:paraId="23734CA5"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501E0FA6" w14:textId="77777777" w:rsidR="00A7508B" w:rsidRDefault="006B442D">
            <w:pPr>
              <w:pStyle w:val="TableParagraph"/>
              <w:spacing w:line="271" w:lineRule="exact"/>
              <w:ind w:left="105"/>
              <w:rPr>
                <w:spacing w:val="-2"/>
                <w:sz w:val="26"/>
              </w:rPr>
            </w:pPr>
            <w:r>
              <w:rPr>
                <w:spacing w:val="-2"/>
                <w:sz w:val="26"/>
              </w:rPr>
              <w:t>What:</w:t>
            </w:r>
            <w:r w:rsidR="00070EBB">
              <w:rPr>
                <w:spacing w:val="-2"/>
                <w:sz w:val="26"/>
              </w:rPr>
              <w:t xml:space="preserve"> </w:t>
            </w:r>
          </w:p>
          <w:p w14:paraId="59A52C41" w14:textId="77777777" w:rsidR="00A7508B" w:rsidRDefault="00A7508B">
            <w:pPr>
              <w:pStyle w:val="TableParagraph"/>
              <w:spacing w:line="271" w:lineRule="exact"/>
              <w:ind w:left="105"/>
              <w:rPr>
                <w:color w:val="000000"/>
                <w:sz w:val="27"/>
                <w:szCs w:val="27"/>
              </w:rPr>
            </w:pPr>
            <w:r>
              <w:rPr>
                <w:color w:val="000000"/>
                <w:sz w:val="27"/>
                <w:szCs w:val="27"/>
              </w:rPr>
              <w:t>PLCs on campus</w:t>
            </w:r>
          </w:p>
          <w:p w14:paraId="23734CA6" w14:textId="3999BAEF" w:rsidR="00E81975" w:rsidRDefault="00A7508B">
            <w:pPr>
              <w:pStyle w:val="TableParagraph"/>
              <w:spacing w:line="271" w:lineRule="exact"/>
              <w:ind w:left="105"/>
              <w:rPr>
                <w:sz w:val="26"/>
              </w:rPr>
            </w:pPr>
            <w:r>
              <w:rPr>
                <w:color w:val="000000"/>
                <w:sz w:val="27"/>
                <w:szCs w:val="27"/>
              </w:rPr>
              <w:t>Special Ed teacher will attend Special Education Department Chair meetings monthly</w:t>
            </w:r>
          </w:p>
        </w:tc>
      </w:tr>
      <w:tr w:rsidR="00E81975" w14:paraId="23734CAA" w14:textId="77777777">
        <w:trPr>
          <w:trHeight w:val="549"/>
        </w:trPr>
        <w:tc>
          <w:tcPr>
            <w:tcW w:w="499" w:type="dxa"/>
            <w:vMerge/>
            <w:tcBorders>
              <w:top w:val="nil"/>
              <w:left w:val="single" w:sz="4" w:space="0" w:color="000000"/>
              <w:right w:val="single" w:sz="4" w:space="0" w:color="000000"/>
            </w:tcBorders>
            <w:shd w:val="clear" w:color="auto" w:fill="00FFFF"/>
            <w:textDirection w:val="btLr"/>
          </w:tcPr>
          <w:p w14:paraId="23734CA8"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5A96A929" w14:textId="6B3F5B2C" w:rsidR="00B83176" w:rsidRDefault="006B442D" w:rsidP="00B83176">
            <w:pPr>
              <w:pStyle w:val="TableParagraph"/>
              <w:spacing w:line="271" w:lineRule="exact"/>
              <w:ind w:left="105"/>
              <w:rPr>
                <w:color w:val="000000"/>
                <w:sz w:val="27"/>
                <w:szCs w:val="27"/>
              </w:rPr>
            </w:pPr>
            <w:r>
              <w:rPr>
                <w:spacing w:val="-2"/>
                <w:sz w:val="26"/>
              </w:rPr>
              <w:t>When:</w:t>
            </w:r>
            <w:r w:rsidR="00B83176">
              <w:rPr>
                <w:spacing w:val="-2"/>
                <w:sz w:val="26"/>
              </w:rPr>
              <w:t xml:space="preserve"> </w:t>
            </w:r>
          </w:p>
          <w:p w14:paraId="60E481A1" w14:textId="77777777" w:rsidR="00B83176" w:rsidRDefault="00B83176" w:rsidP="00B83176">
            <w:pPr>
              <w:pStyle w:val="TableParagraph"/>
              <w:spacing w:line="271" w:lineRule="exact"/>
              <w:ind w:left="105"/>
              <w:rPr>
                <w:color w:val="000000"/>
                <w:sz w:val="27"/>
                <w:szCs w:val="27"/>
              </w:rPr>
            </w:pPr>
            <w:r>
              <w:rPr>
                <w:color w:val="000000"/>
                <w:sz w:val="27"/>
                <w:szCs w:val="27"/>
              </w:rPr>
              <w:t xml:space="preserve">o PLC </w:t>
            </w:r>
          </w:p>
          <w:p w14:paraId="23734CA9" w14:textId="394DE15E" w:rsidR="00E81975" w:rsidRDefault="00B83176" w:rsidP="00B83176">
            <w:pPr>
              <w:pStyle w:val="TableParagraph"/>
              <w:spacing w:line="271" w:lineRule="exact"/>
              <w:ind w:left="105"/>
              <w:rPr>
                <w:sz w:val="26"/>
              </w:rPr>
            </w:pPr>
            <w:r>
              <w:rPr>
                <w:color w:val="000000"/>
                <w:sz w:val="27"/>
                <w:szCs w:val="27"/>
              </w:rPr>
              <w:t>o District-wide PD days</w:t>
            </w:r>
          </w:p>
        </w:tc>
      </w:tr>
      <w:tr w:rsidR="00E81975" w14:paraId="23734CAD" w14:textId="77777777">
        <w:trPr>
          <w:trHeight w:val="568"/>
        </w:trPr>
        <w:tc>
          <w:tcPr>
            <w:tcW w:w="499" w:type="dxa"/>
            <w:vMerge/>
            <w:tcBorders>
              <w:top w:val="nil"/>
              <w:left w:val="single" w:sz="4" w:space="0" w:color="000000"/>
              <w:right w:val="single" w:sz="4" w:space="0" w:color="000000"/>
            </w:tcBorders>
            <w:shd w:val="clear" w:color="auto" w:fill="00FFFF"/>
            <w:textDirection w:val="btLr"/>
          </w:tcPr>
          <w:p w14:paraId="23734CAB" w14:textId="77777777" w:rsidR="00E81975" w:rsidRDefault="00E81975">
            <w:pPr>
              <w:rPr>
                <w:sz w:val="2"/>
                <w:szCs w:val="2"/>
              </w:rPr>
            </w:pPr>
          </w:p>
        </w:tc>
        <w:tc>
          <w:tcPr>
            <w:tcW w:w="9869" w:type="dxa"/>
            <w:gridSpan w:val="3"/>
            <w:tcBorders>
              <w:top w:val="single" w:sz="4" w:space="0" w:color="000000"/>
              <w:left w:val="single" w:sz="4" w:space="0" w:color="000000"/>
              <w:right w:val="single" w:sz="4" w:space="0" w:color="000000"/>
            </w:tcBorders>
          </w:tcPr>
          <w:p w14:paraId="23734CAC" w14:textId="57AFA838" w:rsidR="00E81975" w:rsidRDefault="006B442D">
            <w:pPr>
              <w:pStyle w:val="TableParagraph"/>
              <w:spacing w:line="271" w:lineRule="exact"/>
              <w:ind w:left="105"/>
              <w:rPr>
                <w:sz w:val="26"/>
              </w:rPr>
            </w:pPr>
            <w:r>
              <w:rPr>
                <w:spacing w:val="-2"/>
                <w:sz w:val="26"/>
              </w:rPr>
              <w:t>Where:</w:t>
            </w:r>
            <w:r w:rsidR="00B83176">
              <w:rPr>
                <w:spacing w:val="-2"/>
                <w:sz w:val="26"/>
              </w:rPr>
              <w:t xml:space="preserve"> on campus </w:t>
            </w:r>
          </w:p>
        </w:tc>
      </w:tr>
      <w:tr w:rsidR="00E81975" w14:paraId="23734CB2"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FF"/>
            <w:textDirection w:val="btLr"/>
          </w:tcPr>
          <w:p w14:paraId="23734CAE" w14:textId="77777777" w:rsidR="00E81975" w:rsidRDefault="006B442D">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23734CAF" w14:textId="77777777" w:rsidR="00E81975" w:rsidRDefault="006B442D">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23734CB0" w14:textId="77777777" w:rsidR="00E81975" w:rsidRDefault="006B442D">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bottom w:val="single" w:sz="18" w:space="0" w:color="000000"/>
              <w:right w:val="single" w:sz="4" w:space="0" w:color="000000"/>
            </w:tcBorders>
          </w:tcPr>
          <w:p w14:paraId="23734CB1" w14:textId="77777777" w:rsidR="00E81975" w:rsidRDefault="006B442D">
            <w:pPr>
              <w:pStyle w:val="TableParagraph"/>
              <w:spacing w:before="1" w:line="279" w:lineRule="exact"/>
              <w:ind w:left="892"/>
              <w:rPr>
                <w:b/>
                <w:sz w:val="26"/>
              </w:rPr>
            </w:pPr>
            <w:r>
              <w:rPr>
                <w:b/>
                <w:spacing w:val="-2"/>
                <w:sz w:val="26"/>
              </w:rPr>
              <w:t>Amount</w:t>
            </w:r>
          </w:p>
        </w:tc>
      </w:tr>
      <w:tr w:rsidR="00E81975" w14:paraId="23734CB7"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3" w14:textId="77777777" w:rsidR="00E81975" w:rsidRDefault="00E81975">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23734CB4" w14:textId="77777777" w:rsidR="00E81975" w:rsidRDefault="006B442D">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23734CB5" w14:textId="66D73421" w:rsidR="00E81975" w:rsidRDefault="00A7508B" w:rsidP="00B83176">
            <w:pPr>
              <w:pStyle w:val="TableParagraph"/>
              <w:rPr>
                <w:sz w:val="26"/>
              </w:rPr>
            </w:pPr>
            <w:r>
              <w:rPr>
                <w:sz w:val="26"/>
              </w:rPr>
              <w:t>CPI training (HISD), PD campus</w:t>
            </w:r>
          </w:p>
        </w:tc>
        <w:tc>
          <w:tcPr>
            <w:tcW w:w="2724" w:type="dxa"/>
            <w:tcBorders>
              <w:top w:val="single" w:sz="18" w:space="0" w:color="000000"/>
              <w:left w:val="single" w:sz="18" w:space="0" w:color="000000"/>
              <w:bottom w:val="single" w:sz="4" w:space="0" w:color="000000"/>
              <w:right w:val="single" w:sz="4" w:space="0" w:color="000000"/>
            </w:tcBorders>
          </w:tcPr>
          <w:p w14:paraId="23734CB6" w14:textId="192D2570" w:rsidR="00E81975" w:rsidRDefault="00FB6603">
            <w:pPr>
              <w:pStyle w:val="TableParagraph"/>
              <w:rPr>
                <w:sz w:val="26"/>
              </w:rPr>
            </w:pPr>
            <w:r>
              <w:rPr>
                <w:sz w:val="26"/>
              </w:rPr>
              <w:t>0</w:t>
            </w:r>
          </w:p>
        </w:tc>
      </w:tr>
      <w:tr w:rsidR="00E81975" w14:paraId="23734CBC"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8"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B9" w14:textId="77777777" w:rsidR="00E81975" w:rsidRDefault="006B442D">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1FE68A96" w14:textId="00718EBD" w:rsidR="00FB6603" w:rsidRDefault="00A7508B" w:rsidP="00FB6603">
            <w:pPr>
              <w:pStyle w:val="TableParagraph"/>
              <w:rPr>
                <w:color w:val="000000"/>
                <w:sz w:val="27"/>
                <w:szCs w:val="27"/>
              </w:rPr>
            </w:pPr>
            <w:r>
              <w:rPr>
                <w:color w:val="000000"/>
                <w:sz w:val="27"/>
                <w:szCs w:val="27"/>
              </w:rPr>
              <w:t>IEP Bins</w:t>
            </w:r>
            <w:r w:rsidR="00FB6603">
              <w:rPr>
                <w:color w:val="000000"/>
                <w:sz w:val="27"/>
                <w:szCs w:val="27"/>
              </w:rPr>
              <w:t xml:space="preserve"> </w:t>
            </w:r>
          </w:p>
          <w:p w14:paraId="08AC1E5D" w14:textId="77777777" w:rsidR="00E81975" w:rsidRDefault="00FB6603" w:rsidP="00FB6603">
            <w:pPr>
              <w:pStyle w:val="TableParagraph"/>
              <w:rPr>
                <w:color w:val="000000"/>
                <w:sz w:val="27"/>
                <w:szCs w:val="27"/>
              </w:rPr>
            </w:pPr>
            <w:r>
              <w:rPr>
                <w:color w:val="000000"/>
                <w:sz w:val="27"/>
                <w:szCs w:val="27"/>
              </w:rPr>
              <w:t>Instructional materials</w:t>
            </w:r>
          </w:p>
          <w:p w14:paraId="23734CBA" w14:textId="26F20930" w:rsidR="00FB6603" w:rsidRDefault="00FB6603" w:rsidP="00FB6603">
            <w:pPr>
              <w:pStyle w:val="TableParagraph"/>
              <w:rPr>
                <w:sz w:val="26"/>
              </w:rPr>
            </w:pPr>
            <w:r>
              <w:rPr>
                <w:color w:val="000000"/>
                <w:sz w:val="27"/>
                <w:szCs w:val="27"/>
              </w:rPr>
              <w:t xml:space="preserve">Lakeshore </w:t>
            </w:r>
            <w:r w:rsidR="00507253">
              <w:rPr>
                <w:color w:val="000000"/>
                <w:sz w:val="27"/>
                <w:szCs w:val="27"/>
              </w:rPr>
              <w:t xml:space="preserve">materials </w:t>
            </w:r>
          </w:p>
        </w:tc>
        <w:tc>
          <w:tcPr>
            <w:tcW w:w="2724" w:type="dxa"/>
            <w:tcBorders>
              <w:top w:val="single" w:sz="4" w:space="0" w:color="000000"/>
              <w:left w:val="single" w:sz="18" w:space="0" w:color="000000"/>
              <w:bottom w:val="single" w:sz="4" w:space="0" w:color="000000"/>
              <w:right w:val="single" w:sz="4" w:space="0" w:color="000000"/>
            </w:tcBorders>
          </w:tcPr>
          <w:p w14:paraId="23734CBB" w14:textId="464E1B0C" w:rsidR="00E81975" w:rsidRDefault="00A7508B">
            <w:pPr>
              <w:pStyle w:val="TableParagraph"/>
              <w:rPr>
                <w:sz w:val="26"/>
              </w:rPr>
            </w:pPr>
            <w:r>
              <w:rPr>
                <w:sz w:val="26"/>
              </w:rPr>
              <w:t>3,000</w:t>
            </w:r>
          </w:p>
        </w:tc>
      </w:tr>
      <w:tr w:rsidR="00E81975" w14:paraId="23734CC1"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D"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BE" w14:textId="77777777" w:rsidR="00E81975" w:rsidRDefault="006B442D">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3734CBF" w14:textId="77777777" w:rsidR="00E81975" w:rsidRDefault="00E81975">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23734CC0" w14:textId="77777777" w:rsidR="00E81975" w:rsidRDefault="00E81975">
            <w:pPr>
              <w:pStyle w:val="TableParagraph"/>
              <w:rPr>
                <w:sz w:val="26"/>
              </w:rPr>
            </w:pPr>
          </w:p>
        </w:tc>
      </w:tr>
      <w:tr w:rsidR="00E81975" w14:paraId="23734CC6"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2"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C3"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23734CC4" w14:textId="77777777" w:rsidR="00E81975" w:rsidRDefault="00E81975">
            <w:pPr>
              <w:pStyle w:val="TableParagraph"/>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23734CC5" w14:textId="77777777" w:rsidR="00E81975" w:rsidRDefault="00E81975">
            <w:pPr>
              <w:pStyle w:val="TableParagraph"/>
              <w:rPr>
                <w:sz w:val="26"/>
              </w:rPr>
            </w:pPr>
          </w:p>
        </w:tc>
      </w:tr>
      <w:tr w:rsidR="00E81975" w14:paraId="23734CCB"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7" w14:textId="77777777" w:rsidR="00E81975" w:rsidRDefault="00E81975">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23734CC8"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23734CC9" w14:textId="77777777" w:rsidR="00E81975" w:rsidRDefault="00E81975">
            <w:pPr>
              <w:pStyle w:val="TableParagraph"/>
              <w:rPr>
                <w:sz w:val="26"/>
              </w:rPr>
            </w:pPr>
          </w:p>
        </w:tc>
        <w:tc>
          <w:tcPr>
            <w:tcW w:w="2724" w:type="dxa"/>
            <w:tcBorders>
              <w:top w:val="single" w:sz="4" w:space="0" w:color="000000"/>
              <w:left w:val="single" w:sz="18" w:space="0" w:color="000000"/>
              <w:bottom w:val="single" w:sz="18" w:space="0" w:color="000000"/>
              <w:right w:val="single" w:sz="4" w:space="0" w:color="000000"/>
            </w:tcBorders>
          </w:tcPr>
          <w:p w14:paraId="23734CCA" w14:textId="77777777" w:rsidR="00E81975" w:rsidRDefault="00E81975">
            <w:pPr>
              <w:pStyle w:val="TableParagraph"/>
              <w:rPr>
                <w:sz w:val="26"/>
              </w:rPr>
            </w:pPr>
          </w:p>
        </w:tc>
      </w:tr>
      <w:tr w:rsidR="00E81975" w14:paraId="23734CCF" w14:textId="77777777">
        <w:trPr>
          <w:trHeight w:val="300"/>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C" w14:textId="77777777" w:rsidR="00E81975" w:rsidRDefault="00E81975">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3734CCD" w14:textId="77777777" w:rsidR="00E81975" w:rsidRDefault="006B442D">
            <w:pPr>
              <w:pStyle w:val="TableParagraph"/>
              <w:spacing w:line="281" w:lineRule="exact"/>
              <w:ind w:right="75"/>
              <w:jc w:val="right"/>
              <w:rPr>
                <w:b/>
                <w:sz w:val="26"/>
              </w:rPr>
            </w:pPr>
            <w:r>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23734CCE" w14:textId="085C3DC9" w:rsidR="00E81975" w:rsidRDefault="00A7508B">
            <w:pPr>
              <w:pStyle w:val="TableParagraph"/>
            </w:pPr>
            <w:r>
              <w:t>3,000</w:t>
            </w:r>
          </w:p>
        </w:tc>
      </w:tr>
      <w:tr w:rsidR="00E81975" w14:paraId="23734CD2" w14:textId="77777777">
        <w:trPr>
          <w:trHeight w:val="11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D0" w14:textId="77777777" w:rsidR="00E81975" w:rsidRDefault="00E81975">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23734CD1" w14:textId="0DA38138" w:rsidR="00E81975" w:rsidRDefault="006B442D">
            <w:pPr>
              <w:pStyle w:val="TableParagraph"/>
              <w:spacing w:line="295" w:lineRule="exact"/>
              <w:ind w:left="105"/>
              <w:rPr>
                <w:sz w:val="26"/>
              </w:rPr>
            </w:pPr>
            <w:r>
              <w:rPr>
                <w:sz w:val="26"/>
              </w:rPr>
              <w:t>Funding</w:t>
            </w:r>
            <w:r>
              <w:rPr>
                <w:spacing w:val="-9"/>
                <w:sz w:val="26"/>
              </w:rPr>
              <w:t xml:space="preserve"> </w:t>
            </w:r>
            <w:r>
              <w:rPr>
                <w:spacing w:val="-2"/>
                <w:sz w:val="26"/>
              </w:rPr>
              <w:t>sources:</w:t>
            </w:r>
            <w:r w:rsidR="00A7508B">
              <w:rPr>
                <w:spacing w:val="-2"/>
                <w:sz w:val="26"/>
              </w:rPr>
              <w:t xml:space="preserve"> General Funds</w:t>
            </w:r>
          </w:p>
        </w:tc>
      </w:tr>
    </w:tbl>
    <w:p w14:paraId="23734CD3" w14:textId="77777777" w:rsidR="00E81975" w:rsidRDefault="00E81975">
      <w:pPr>
        <w:spacing w:line="295" w:lineRule="exact"/>
        <w:rPr>
          <w:sz w:val="26"/>
        </w:rPr>
        <w:sectPr w:rsidR="00E81975" w:rsidSect="00EC3767">
          <w:type w:val="continuous"/>
          <w:pgSz w:w="12240" w:h="15840"/>
          <w:pgMar w:top="12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E81975" w14:paraId="23734CD6" w14:textId="77777777" w:rsidTr="1BE0A2CF">
        <w:trPr>
          <w:trHeight w:val="1198"/>
        </w:trPr>
        <w:tc>
          <w:tcPr>
            <w:tcW w:w="499" w:type="dxa"/>
            <w:vMerge w:val="restart"/>
            <w:tcBorders>
              <w:bottom w:val="single" w:sz="24" w:space="0" w:color="000000" w:themeColor="text1"/>
            </w:tcBorders>
            <w:shd w:val="clear" w:color="auto" w:fill="FFFF00"/>
            <w:textDirection w:val="btLr"/>
          </w:tcPr>
          <w:p w14:paraId="23734CD4" w14:textId="77777777" w:rsidR="00E81975" w:rsidRDefault="006B442D">
            <w:pPr>
              <w:pStyle w:val="TableParagraph"/>
              <w:spacing w:before="109" w:line="360" w:lineRule="exact"/>
              <w:ind w:right="6"/>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2"/>
                <w:sz w:val="32"/>
              </w:rPr>
              <w:t>THREE</w:t>
            </w:r>
          </w:p>
        </w:tc>
        <w:tc>
          <w:tcPr>
            <w:tcW w:w="9869" w:type="dxa"/>
          </w:tcPr>
          <w:p w14:paraId="2F8785C4" w14:textId="77777777" w:rsidR="00E81975" w:rsidRDefault="006B442D">
            <w:pPr>
              <w:pStyle w:val="TableParagraph"/>
              <w:spacing w:before="2"/>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53F2C204" w14:textId="77777777" w:rsidR="007958BF" w:rsidRDefault="007958BF">
            <w:pPr>
              <w:pStyle w:val="TableParagraph"/>
              <w:spacing w:before="2"/>
              <w:ind w:left="105"/>
              <w:rPr>
                <w:i/>
                <w:sz w:val="20"/>
              </w:rPr>
            </w:pPr>
          </w:p>
          <w:p w14:paraId="23734CD5" w14:textId="2989AD91" w:rsidR="007958BF" w:rsidRDefault="009051D5" w:rsidP="6C5C7F35">
            <w:pPr>
              <w:pStyle w:val="TableParagraph"/>
              <w:spacing w:before="2"/>
              <w:ind w:left="105"/>
            </w:pPr>
            <w:r>
              <w:t>Based</w:t>
            </w:r>
            <w:r w:rsidR="006A091C">
              <w:t xml:space="preserve"> on the </w:t>
            </w:r>
            <w:r w:rsidR="0099398A">
              <w:t>Vocabulary subtest in the CIRCLE assessment</w:t>
            </w:r>
            <w:r w:rsidR="001D7472">
              <w:t xml:space="preserve">, Laurenzo ECC </w:t>
            </w:r>
            <w:r w:rsidR="226F8624">
              <w:t>improved</w:t>
            </w:r>
            <w:r w:rsidR="38EAB4A8">
              <w:t xml:space="preserve"> student achievement </w:t>
            </w:r>
            <w:r w:rsidR="79F23BFE">
              <w:t>in</w:t>
            </w:r>
            <w:r w:rsidR="38EAB4A8">
              <w:t xml:space="preserve"> oral language. </w:t>
            </w:r>
          </w:p>
        </w:tc>
      </w:tr>
      <w:tr w:rsidR="00E81975" w14:paraId="23734CD9" w14:textId="77777777" w:rsidTr="1BE0A2CF">
        <w:trPr>
          <w:trHeight w:val="413"/>
        </w:trPr>
        <w:tc>
          <w:tcPr>
            <w:tcW w:w="499" w:type="dxa"/>
            <w:vMerge/>
            <w:textDirection w:val="btLr"/>
          </w:tcPr>
          <w:p w14:paraId="23734CD7" w14:textId="77777777" w:rsidR="00E81975" w:rsidRDefault="00E81975">
            <w:pPr>
              <w:rPr>
                <w:sz w:val="2"/>
                <w:szCs w:val="2"/>
              </w:rPr>
            </w:pPr>
          </w:p>
        </w:tc>
        <w:tc>
          <w:tcPr>
            <w:tcW w:w="9869" w:type="dxa"/>
            <w:tcBorders>
              <w:bottom w:val="nil"/>
            </w:tcBorders>
          </w:tcPr>
          <w:p w14:paraId="23734CD8" w14:textId="77777777" w:rsidR="00E81975" w:rsidRDefault="006B442D">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8"/>
                <w:sz w:val="20"/>
              </w:rPr>
              <w:t xml:space="preserve"> </w:t>
            </w:r>
            <w:r>
              <w:rPr>
                <w:i/>
                <w:spacing w:val="-2"/>
                <w:sz w:val="20"/>
              </w:rPr>
              <w:t>success.)</w:t>
            </w:r>
          </w:p>
        </w:tc>
      </w:tr>
      <w:tr w:rsidR="00E81975" w14:paraId="23734CDC" w14:textId="77777777" w:rsidTr="1BE0A2CF">
        <w:trPr>
          <w:trHeight w:val="706"/>
        </w:trPr>
        <w:tc>
          <w:tcPr>
            <w:tcW w:w="499" w:type="dxa"/>
            <w:vMerge/>
            <w:textDirection w:val="btLr"/>
          </w:tcPr>
          <w:p w14:paraId="23734CDA" w14:textId="77777777" w:rsidR="00E81975" w:rsidRDefault="00E81975">
            <w:pPr>
              <w:rPr>
                <w:sz w:val="2"/>
                <w:szCs w:val="2"/>
              </w:rPr>
            </w:pPr>
          </w:p>
        </w:tc>
        <w:tc>
          <w:tcPr>
            <w:tcW w:w="9869" w:type="dxa"/>
            <w:tcBorders>
              <w:top w:val="nil"/>
              <w:bottom w:val="nil"/>
            </w:tcBorders>
          </w:tcPr>
          <w:p w14:paraId="1CE04654" w14:textId="77777777" w:rsidR="0099398A" w:rsidRDefault="00660C8D" w:rsidP="6C5C7F35">
            <w:pPr>
              <w:pStyle w:val="TableParagraph"/>
              <w:numPr>
                <w:ilvl w:val="0"/>
                <w:numId w:val="4"/>
              </w:numPr>
              <w:spacing w:before="118"/>
              <w:rPr>
                <w:sz w:val="24"/>
                <w:szCs w:val="24"/>
              </w:rPr>
            </w:pPr>
            <w:r w:rsidRPr="6C5C7F35">
              <w:rPr>
                <w:sz w:val="24"/>
                <w:szCs w:val="24"/>
              </w:rPr>
              <w:t xml:space="preserve">85% of PreK 3 and PreK4 students will increase their story count by 50 words </w:t>
            </w:r>
            <w:r w:rsidR="0099398A" w:rsidRPr="6C5C7F35">
              <w:rPr>
                <w:sz w:val="24"/>
                <w:szCs w:val="24"/>
              </w:rPr>
              <w:t>in</w:t>
            </w:r>
            <w:r w:rsidRPr="6C5C7F35">
              <w:rPr>
                <w:sz w:val="24"/>
                <w:szCs w:val="24"/>
              </w:rPr>
              <w:t xml:space="preserve"> Rice Storytelling by May 202</w:t>
            </w:r>
            <w:r w:rsidR="00F44637" w:rsidRPr="6C5C7F35">
              <w:rPr>
                <w:sz w:val="24"/>
                <w:szCs w:val="24"/>
              </w:rPr>
              <w:t>5</w:t>
            </w:r>
            <w:r w:rsidRPr="6C5C7F35">
              <w:rPr>
                <w:sz w:val="24"/>
                <w:szCs w:val="24"/>
              </w:rPr>
              <w:t>.</w:t>
            </w:r>
          </w:p>
          <w:p w14:paraId="23734CDB" w14:textId="2769E704" w:rsidR="0099398A" w:rsidRPr="0099398A" w:rsidRDefault="0099398A" w:rsidP="6C5C7F35">
            <w:pPr>
              <w:pStyle w:val="TableParagraph"/>
              <w:spacing w:before="118"/>
              <w:ind w:left="720"/>
              <w:rPr>
                <w:sz w:val="24"/>
                <w:szCs w:val="24"/>
              </w:rPr>
            </w:pPr>
          </w:p>
        </w:tc>
      </w:tr>
      <w:tr w:rsidR="00E81975" w14:paraId="23734CDF" w14:textId="77777777" w:rsidTr="1BE0A2CF">
        <w:trPr>
          <w:trHeight w:val="854"/>
        </w:trPr>
        <w:tc>
          <w:tcPr>
            <w:tcW w:w="499" w:type="dxa"/>
            <w:vMerge/>
            <w:textDirection w:val="btLr"/>
          </w:tcPr>
          <w:p w14:paraId="23734CDD" w14:textId="77777777" w:rsidR="00E81975" w:rsidRDefault="00E81975">
            <w:pPr>
              <w:rPr>
                <w:sz w:val="2"/>
                <w:szCs w:val="2"/>
              </w:rPr>
            </w:pPr>
          </w:p>
        </w:tc>
        <w:tc>
          <w:tcPr>
            <w:tcW w:w="9869" w:type="dxa"/>
            <w:tcBorders>
              <w:top w:val="nil"/>
              <w:bottom w:val="nil"/>
            </w:tcBorders>
          </w:tcPr>
          <w:p w14:paraId="2B194AE2" w14:textId="56C3E0C6" w:rsidR="00E81975" w:rsidRDefault="0099398A" w:rsidP="6C5C7F35">
            <w:pPr>
              <w:pStyle w:val="NoSpacing"/>
              <w:numPr>
                <w:ilvl w:val="0"/>
                <w:numId w:val="4"/>
              </w:numPr>
              <w:rPr>
                <w:sz w:val="24"/>
                <w:szCs w:val="24"/>
              </w:rPr>
            </w:pPr>
            <w:r w:rsidRPr="6C5C7F35">
              <w:rPr>
                <w:sz w:val="24"/>
                <w:szCs w:val="24"/>
              </w:rPr>
              <w:t xml:space="preserve">85% of </w:t>
            </w:r>
            <w:r w:rsidRPr="6C5C7F35">
              <w:rPr>
                <w:spacing w:val="-10"/>
                <w:sz w:val="24"/>
                <w:szCs w:val="24"/>
              </w:rPr>
              <w:t>PreK 4 students will be ON TRACK in Vocabulary subtest on the EOY CIRCLE assessment.</w:t>
            </w:r>
          </w:p>
          <w:p w14:paraId="6D0533DC" w14:textId="14651A93" w:rsidR="0099398A" w:rsidRDefault="570C29D7" w:rsidP="6C5C7F35">
            <w:pPr>
              <w:pStyle w:val="NoSpacing"/>
              <w:numPr>
                <w:ilvl w:val="0"/>
                <w:numId w:val="4"/>
              </w:numPr>
              <w:rPr>
                <w:sz w:val="24"/>
                <w:szCs w:val="24"/>
              </w:rPr>
            </w:pPr>
            <w:r w:rsidRPr="1BE0A2CF">
              <w:rPr>
                <w:sz w:val="24"/>
                <w:szCs w:val="24"/>
              </w:rPr>
              <w:t>70% of the scores on spot observations conducted in December by IRT will be proficient or higher; that percentage will increase to 80% in May 2025</w:t>
            </w:r>
          </w:p>
          <w:p w14:paraId="23734CDE" w14:textId="63C0D132" w:rsidR="0099398A" w:rsidRDefault="0099398A" w:rsidP="1BE0A2CF">
            <w:pPr>
              <w:pStyle w:val="NoSpacing"/>
              <w:ind w:left="720"/>
              <w:rPr>
                <w:sz w:val="24"/>
                <w:szCs w:val="24"/>
              </w:rPr>
            </w:pPr>
          </w:p>
        </w:tc>
      </w:tr>
      <w:tr w:rsidR="00E81975" w14:paraId="23734CE2" w14:textId="77777777" w:rsidTr="1BE0A2CF">
        <w:trPr>
          <w:trHeight w:val="1160"/>
        </w:trPr>
        <w:tc>
          <w:tcPr>
            <w:tcW w:w="499" w:type="dxa"/>
            <w:vMerge/>
            <w:textDirection w:val="btLr"/>
          </w:tcPr>
          <w:p w14:paraId="23734CE0" w14:textId="77777777" w:rsidR="00E81975" w:rsidRDefault="00E81975">
            <w:pPr>
              <w:rPr>
                <w:sz w:val="2"/>
                <w:szCs w:val="2"/>
              </w:rPr>
            </w:pPr>
          </w:p>
        </w:tc>
        <w:tc>
          <w:tcPr>
            <w:tcW w:w="9869" w:type="dxa"/>
            <w:tcBorders>
              <w:top w:val="nil"/>
            </w:tcBorders>
          </w:tcPr>
          <w:p w14:paraId="23734CE1" w14:textId="5FCC5A66" w:rsidR="0099398A" w:rsidRPr="0099398A" w:rsidRDefault="0099398A" w:rsidP="0099398A">
            <w:pPr>
              <w:pStyle w:val="TableParagraph"/>
              <w:spacing w:before="266"/>
              <w:rPr>
                <w:spacing w:val="-10"/>
                <w:sz w:val="26"/>
              </w:rPr>
            </w:pPr>
          </w:p>
        </w:tc>
      </w:tr>
      <w:tr w:rsidR="00E81975" w14:paraId="23734CE5" w14:textId="77777777" w:rsidTr="1BE0A2CF">
        <w:trPr>
          <w:trHeight w:val="269"/>
        </w:trPr>
        <w:tc>
          <w:tcPr>
            <w:tcW w:w="499" w:type="dxa"/>
            <w:vMerge/>
            <w:textDirection w:val="btLr"/>
          </w:tcPr>
          <w:p w14:paraId="23734CE3" w14:textId="77777777" w:rsidR="00E81975" w:rsidRDefault="00E81975">
            <w:pPr>
              <w:rPr>
                <w:sz w:val="2"/>
                <w:szCs w:val="2"/>
              </w:rPr>
            </w:pPr>
          </w:p>
        </w:tc>
        <w:tc>
          <w:tcPr>
            <w:tcW w:w="9869" w:type="dxa"/>
            <w:tcBorders>
              <w:bottom w:val="nil"/>
            </w:tcBorders>
          </w:tcPr>
          <w:p w14:paraId="23734CE4" w14:textId="77777777" w:rsidR="00E81975" w:rsidRDefault="006B442D">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CE8" w14:textId="77777777" w:rsidTr="1BE0A2CF">
        <w:trPr>
          <w:trHeight w:val="3460"/>
        </w:trPr>
        <w:tc>
          <w:tcPr>
            <w:tcW w:w="499" w:type="dxa"/>
            <w:vMerge/>
            <w:textDirection w:val="btLr"/>
          </w:tcPr>
          <w:p w14:paraId="23734CE6" w14:textId="77777777" w:rsidR="00E81975" w:rsidRDefault="00E81975">
            <w:pPr>
              <w:rPr>
                <w:sz w:val="2"/>
                <w:szCs w:val="2"/>
              </w:rPr>
            </w:pPr>
          </w:p>
        </w:tc>
        <w:tc>
          <w:tcPr>
            <w:tcW w:w="9869" w:type="dxa"/>
            <w:tcBorders>
              <w:top w:val="nil"/>
            </w:tcBorders>
          </w:tcPr>
          <w:p w14:paraId="223A304F" w14:textId="77777777" w:rsidR="00E81975" w:rsidRDefault="006B442D">
            <w:pPr>
              <w:pStyle w:val="TableParagraph"/>
              <w:spacing w:line="198" w:lineRule="exact"/>
              <w:ind w:left="105"/>
              <w:rPr>
                <w:i/>
                <w:spacing w:val="-2"/>
                <w:sz w:val="20"/>
              </w:rPr>
            </w:pPr>
            <w:r>
              <w:rPr>
                <w:i/>
                <w:sz w:val="20"/>
              </w:rPr>
              <w:t>the</w:t>
            </w:r>
            <w:r>
              <w:rPr>
                <w:i/>
                <w:spacing w:val="-3"/>
                <w:sz w:val="20"/>
              </w:rPr>
              <w:t xml:space="preserve"> </w:t>
            </w:r>
            <w:r>
              <w:rPr>
                <w:i/>
                <w:spacing w:val="-2"/>
                <w:sz w:val="20"/>
              </w:rPr>
              <w:t>objective?)</w:t>
            </w:r>
          </w:p>
          <w:p w14:paraId="3D9656A4" w14:textId="77777777" w:rsidR="00B66893" w:rsidRDefault="00B66893">
            <w:pPr>
              <w:pStyle w:val="TableParagraph"/>
              <w:spacing w:line="198" w:lineRule="exact"/>
              <w:ind w:left="105"/>
              <w:rPr>
                <w:i/>
                <w:spacing w:val="-2"/>
                <w:sz w:val="20"/>
              </w:rPr>
            </w:pPr>
          </w:p>
          <w:p w14:paraId="427B880B" w14:textId="143DFEF5" w:rsidR="00930033" w:rsidRPr="0099398A" w:rsidRDefault="00B66893" w:rsidP="6C5C7F35">
            <w:pPr>
              <w:pStyle w:val="TableParagraph"/>
              <w:spacing w:line="198" w:lineRule="exact"/>
              <w:ind w:left="105"/>
              <w:rPr>
                <w:sz w:val="24"/>
                <w:szCs w:val="24"/>
              </w:rPr>
            </w:pPr>
            <w:r w:rsidRPr="6C5C7F35">
              <w:rPr>
                <w:sz w:val="24"/>
                <w:szCs w:val="24"/>
              </w:rPr>
              <w:t>-</w:t>
            </w:r>
            <w:r w:rsidR="004A647B" w:rsidRPr="6C5C7F35">
              <w:rPr>
                <w:sz w:val="24"/>
                <w:szCs w:val="24"/>
              </w:rPr>
              <w:t xml:space="preserve"> </w:t>
            </w:r>
            <w:r w:rsidR="000333AF" w:rsidRPr="6C5C7F35">
              <w:rPr>
                <w:sz w:val="24"/>
                <w:szCs w:val="24"/>
              </w:rPr>
              <w:t>Administrators</w:t>
            </w:r>
            <w:r w:rsidR="004A647B" w:rsidRPr="6C5C7F35">
              <w:rPr>
                <w:sz w:val="24"/>
                <w:szCs w:val="24"/>
              </w:rPr>
              <w:t xml:space="preserve"> will monitor data after</w:t>
            </w:r>
            <w:r w:rsidR="000333AF" w:rsidRPr="6C5C7F35">
              <w:rPr>
                <w:sz w:val="24"/>
                <w:szCs w:val="24"/>
              </w:rPr>
              <w:t xml:space="preserve"> circle assessment</w:t>
            </w:r>
            <w:r w:rsidR="004A647B" w:rsidRPr="6C5C7F35">
              <w:rPr>
                <w:sz w:val="24"/>
                <w:szCs w:val="24"/>
              </w:rPr>
              <w:t xml:space="preserve"> wave 1. </w:t>
            </w:r>
          </w:p>
          <w:p w14:paraId="507712E8" w14:textId="181EF5B3" w:rsidR="00D674BE" w:rsidRPr="0099398A" w:rsidRDefault="00930033" w:rsidP="6C5C7F35">
            <w:pPr>
              <w:pStyle w:val="TableParagraph"/>
              <w:spacing w:line="198" w:lineRule="exact"/>
              <w:ind w:left="105"/>
              <w:rPr>
                <w:sz w:val="24"/>
                <w:szCs w:val="24"/>
              </w:rPr>
            </w:pPr>
            <w:r w:rsidRPr="6C5C7F35">
              <w:rPr>
                <w:sz w:val="24"/>
                <w:szCs w:val="24"/>
              </w:rPr>
              <w:t>-</w:t>
            </w:r>
            <w:r w:rsidR="00B66893" w:rsidRPr="6C5C7F35">
              <w:rPr>
                <w:sz w:val="24"/>
                <w:szCs w:val="24"/>
              </w:rPr>
              <w:t>Train new teachers on Rice Storytelling Curriculum during professional development days.</w:t>
            </w:r>
          </w:p>
          <w:p w14:paraId="13D1F9D2" w14:textId="021E68B6" w:rsidR="00D674BE" w:rsidRPr="0099398A" w:rsidRDefault="00B66893" w:rsidP="6C5C7F35">
            <w:pPr>
              <w:pStyle w:val="TableParagraph"/>
              <w:spacing w:line="198" w:lineRule="exact"/>
              <w:ind w:left="105"/>
              <w:rPr>
                <w:sz w:val="24"/>
                <w:szCs w:val="24"/>
              </w:rPr>
            </w:pPr>
            <w:r w:rsidRPr="6C5C7F35">
              <w:rPr>
                <w:sz w:val="24"/>
                <w:szCs w:val="24"/>
              </w:rPr>
              <w:t>-</w:t>
            </w:r>
            <w:r w:rsidR="0099398A" w:rsidRPr="6C5C7F35">
              <w:rPr>
                <w:sz w:val="24"/>
                <w:szCs w:val="24"/>
              </w:rPr>
              <w:t xml:space="preserve"> Administrators </w:t>
            </w:r>
            <w:r w:rsidR="00220A3F" w:rsidRPr="6C5C7F35">
              <w:rPr>
                <w:sz w:val="24"/>
                <w:szCs w:val="24"/>
              </w:rPr>
              <w:t xml:space="preserve">will look for trends </w:t>
            </w:r>
            <w:r w:rsidR="71234E23" w:rsidRPr="6C5C7F35">
              <w:rPr>
                <w:sz w:val="24"/>
                <w:szCs w:val="24"/>
              </w:rPr>
              <w:t>in</w:t>
            </w:r>
            <w:r w:rsidRPr="6C5C7F35">
              <w:rPr>
                <w:sz w:val="24"/>
                <w:szCs w:val="24"/>
              </w:rPr>
              <w:t xml:space="preserve"> storytelling practices during literacy center block</w:t>
            </w:r>
            <w:r w:rsidR="0099398A" w:rsidRPr="6C5C7F35">
              <w:rPr>
                <w:sz w:val="24"/>
                <w:szCs w:val="24"/>
              </w:rPr>
              <w:t xml:space="preserve"> to share with all teachers</w:t>
            </w:r>
            <w:r w:rsidRPr="6C5C7F35">
              <w:rPr>
                <w:sz w:val="24"/>
                <w:szCs w:val="24"/>
              </w:rPr>
              <w:t xml:space="preserve">. </w:t>
            </w:r>
          </w:p>
          <w:p w14:paraId="6F734507" w14:textId="51B5EB57" w:rsidR="00DA7BE0" w:rsidRPr="0099398A" w:rsidRDefault="00B66893" w:rsidP="6C5C7F35">
            <w:pPr>
              <w:pStyle w:val="TableParagraph"/>
              <w:spacing w:line="198" w:lineRule="exact"/>
              <w:ind w:left="105"/>
              <w:rPr>
                <w:sz w:val="24"/>
                <w:szCs w:val="24"/>
              </w:rPr>
            </w:pPr>
            <w:r w:rsidRPr="6C5C7F35">
              <w:rPr>
                <w:sz w:val="24"/>
                <w:szCs w:val="24"/>
              </w:rPr>
              <w:t>-Coach</w:t>
            </w:r>
            <w:r w:rsidR="00A51738" w:rsidRPr="6C5C7F35">
              <w:rPr>
                <w:sz w:val="24"/>
                <w:szCs w:val="24"/>
              </w:rPr>
              <w:t>ing</w:t>
            </w:r>
            <w:r w:rsidRPr="6C5C7F35">
              <w:rPr>
                <w:sz w:val="24"/>
                <w:szCs w:val="24"/>
              </w:rPr>
              <w:t xml:space="preserve"> and</w:t>
            </w:r>
            <w:r w:rsidR="00A51738" w:rsidRPr="6C5C7F35">
              <w:rPr>
                <w:sz w:val="24"/>
                <w:szCs w:val="24"/>
              </w:rPr>
              <w:t xml:space="preserve"> training will be </w:t>
            </w:r>
            <w:r w:rsidR="00FE762A" w:rsidRPr="6C5C7F35">
              <w:rPr>
                <w:sz w:val="24"/>
                <w:szCs w:val="24"/>
              </w:rPr>
              <w:t>based</w:t>
            </w:r>
            <w:r w:rsidR="00DA7BE0" w:rsidRPr="6C5C7F35">
              <w:rPr>
                <w:sz w:val="24"/>
                <w:szCs w:val="24"/>
              </w:rPr>
              <w:t xml:space="preserve"> on the spot observation and informal walkthroughs</w:t>
            </w:r>
          </w:p>
          <w:p w14:paraId="65323D67" w14:textId="307ED267" w:rsidR="00D674BE" w:rsidRPr="0099398A" w:rsidRDefault="00FE762A" w:rsidP="6C5C7F35">
            <w:pPr>
              <w:pStyle w:val="TableParagraph"/>
              <w:spacing w:line="198" w:lineRule="exact"/>
              <w:ind w:left="105"/>
              <w:rPr>
                <w:sz w:val="24"/>
                <w:szCs w:val="24"/>
              </w:rPr>
            </w:pPr>
            <w:r w:rsidRPr="6C5C7F35">
              <w:rPr>
                <w:sz w:val="24"/>
                <w:szCs w:val="24"/>
              </w:rPr>
              <w:t xml:space="preserve">-I will </w:t>
            </w:r>
            <w:r w:rsidR="00B66893" w:rsidRPr="6C5C7F35">
              <w:rPr>
                <w:sz w:val="24"/>
                <w:szCs w:val="24"/>
              </w:rPr>
              <w:t>provide feedback</w:t>
            </w:r>
            <w:r w:rsidRPr="6C5C7F35">
              <w:rPr>
                <w:sz w:val="24"/>
                <w:szCs w:val="24"/>
              </w:rPr>
              <w:t xml:space="preserve"> on the </w:t>
            </w:r>
            <w:r w:rsidR="68FC87DB" w:rsidRPr="6C5C7F35">
              <w:rPr>
                <w:sz w:val="24"/>
                <w:szCs w:val="24"/>
              </w:rPr>
              <w:t>spot</w:t>
            </w:r>
            <w:r w:rsidR="00B66893" w:rsidRPr="6C5C7F35">
              <w:rPr>
                <w:sz w:val="24"/>
                <w:szCs w:val="24"/>
              </w:rPr>
              <w:t xml:space="preserve"> to teachers regularly.</w:t>
            </w:r>
          </w:p>
          <w:p w14:paraId="427FF363" w14:textId="74A90195" w:rsidR="00F82AA8" w:rsidRPr="0099398A" w:rsidRDefault="00B66893" w:rsidP="6C5C7F35">
            <w:pPr>
              <w:pStyle w:val="TableParagraph"/>
              <w:spacing w:line="198" w:lineRule="exact"/>
              <w:ind w:left="105"/>
              <w:rPr>
                <w:sz w:val="24"/>
                <w:szCs w:val="24"/>
              </w:rPr>
            </w:pPr>
            <w:r w:rsidRPr="6C5C7F35">
              <w:rPr>
                <w:sz w:val="24"/>
                <w:szCs w:val="24"/>
              </w:rPr>
              <w:t xml:space="preserve"> -Conduct effective PLCs </w:t>
            </w:r>
            <w:r w:rsidR="00D83224" w:rsidRPr="6C5C7F35">
              <w:rPr>
                <w:sz w:val="24"/>
                <w:szCs w:val="24"/>
              </w:rPr>
              <w:t>that address the trends observe</w:t>
            </w:r>
            <w:r w:rsidR="0099398A" w:rsidRPr="6C5C7F35">
              <w:rPr>
                <w:sz w:val="24"/>
                <w:szCs w:val="24"/>
              </w:rPr>
              <w:t>d</w:t>
            </w:r>
            <w:r w:rsidR="00D83224" w:rsidRPr="6C5C7F35">
              <w:rPr>
                <w:sz w:val="24"/>
                <w:szCs w:val="24"/>
              </w:rPr>
              <w:t xml:space="preserve"> and</w:t>
            </w:r>
            <w:r w:rsidRPr="6C5C7F35">
              <w:rPr>
                <w:sz w:val="24"/>
                <w:szCs w:val="24"/>
              </w:rPr>
              <w:t xml:space="preserve"> focus on reflection from storytelling</w:t>
            </w:r>
          </w:p>
          <w:p w14:paraId="0FA9CE70" w14:textId="78D313A2" w:rsidR="00F82AA8" w:rsidRPr="0099398A" w:rsidRDefault="00F82AA8" w:rsidP="6C5C7F35">
            <w:pPr>
              <w:pStyle w:val="TableParagraph"/>
              <w:spacing w:line="198" w:lineRule="exact"/>
              <w:ind w:left="105"/>
              <w:rPr>
                <w:sz w:val="24"/>
                <w:szCs w:val="24"/>
              </w:rPr>
            </w:pPr>
            <w:r w:rsidRPr="6C5C7F35">
              <w:rPr>
                <w:sz w:val="24"/>
                <w:szCs w:val="24"/>
              </w:rPr>
              <w:t>- Administrators will meet with</w:t>
            </w:r>
            <w:r w:rsidR="00B66893" w:rsidRPr="6C5C7F35">
              <w:rPr>
                <w:sz w:val="24"/>
                <w:szCs w:val="24"/>
              </w:rPr>
              <w:t xml:space="preserve"> new teachers</w:t>
            </w:r>
            <w:r w:rsidR="005D506D" w:rsidRPr="6C5C7F35">
              <w:rPr>
                <w:sz w:val="24"/>
                <w:szCs w:val="24"/>
              </w:rPr>
              <w:t xml:space="preserve"> to model </w:t>
            </w:r>
            <w:r w:rsidR="00A67E04" w:rsidRPr="6C5C7F35">
              <w:rPr>
                <w:sz w:val="24"/>
                <w:szCs w:val="24"/>
              </w:rPr>
              <w:t xml:space="preserve">storytelling. </w:t>
            </w:r>
          </w:p>
          <w:p w14:paraId="23734CE7" w14:textId="0C2201C0" w:rsidR="00B66893" w:rsidRDefault="00B66893" w:rsidP="6C5C7F35">
            <w:pPr>
              <w:pStyle w:val="TableParagraph"/>
              <w:spacing w:line="198" w:lineRule="exact"/>
              <w:ind w:left="105"/>
              <w:rPr>
                <w:i/>
                <w:iCs/>
                <w:sz w:val="24"/>
                <w:szCs w:val="24"/>
              </w:rPr>
            </w:pPr>
            <w:r w:rsidRPr="6C5C7F35">
              <w:rPr>
                <w:sz w:val="24"/>
                <w:szCs w:val="24"/>
              </w:rPr>
              <w:t>-For teachers, provide training on effective ways to implement literacy skills/guidelines within the storytelling block.</w:t>
            </w:r>
          </w:p>
        </w:tc>
      </w:tr>
      <w:tr w:rsidR="00E81975" w14:paraId="23734CEB" w14:textId="77777777" w:rsidTr="1BE0A2CF">
        <w:trPr>
          <w:trHeight w:val="3492"/>
        </w:trPr>
        <w:tc>
          <w:tcPr>
            <w:tcW w:w="499" w:type="dxa"/>
            <w:vMerge/>
            <w:textDirection w:val="btLr"/>
          </w:tcPr>
          <w:p w14:paraId="23734CE9" w14:textId="77777777" w:rsidR="00E81975" w:rsidRDefault="00E81975">
            <w:pPr>
              <w:rPr>
                <w:sz w:val="2"/>
                <w:szCs w:val="2"/>
              </w:rPr>
            </w:pPr>
          </w:p>
        </w:tc>
        <w:tc>
          <w:tcPr>
            <w:tcW w:w="9869" w:type="dxa"/>
            <w:tcBorders>
              <w:bottom w:val="single" w:sz="24" w:space="0" w:color="000000" w:themeColor="text1"/>
            </w:tcBorders>
          </w:tcPr>
          <w:p w14:paraId="7F88A899"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2AD0F0BC" w14:textId="77777777" w:rsidR="00FB2DF7" w:rsidRDefault="00FB2DF7" w:rsidP="6C5C7F35">
            <w:pPr>
              <w:pStyle w:val="TableParagraph"/>
              <w:spacing w:line="299" w:lineRule="exact"/>
              <w:ind w:left="105"/>
              <w:rPr>
                <w:i/>
                <w:iCs/>
                <w:sz w:val="24"/>
                <w:szCs w:val="24"/>
              </w:rPr>
            </w:pPr>
          </w:p>
          <w:p w14:paraId="34B04F2D" w14:textId="47711942" w:rsidR="00FB2DF7" w:rsidRDefault="009051D5" w:rsidP="6C5C7F35">
            <w:pPr>
              <w:pStyle w:val="TableParagraph"/>
              <w:spacing w:line="299" w:lineRule="exact"/>
              <w:ind w:left="105"/>
              <w:rPr>
                <w:sz w:val="24"/>
                <w:szCs w:val="24"/>
              </w:rPr>
            </w:pPr>
            <w:r w:rsidRPr="6C5C7F35">
              <w:rPr>
                <w:sz w:val="24"/>
                <w:szCs w:val="24"/>
              </w:rPr>
              <w:t>-</w:t>
            </w:r>
            <w:r w:rsidR="00FB2DF7" w:rsidRPr="6C5C7F35">
              <w:rPr>
                <w:sz w:val="24"/>
                <w:szCs w:val="24"/>
              </w:rPr>
              <w:t>Consistently take story dictation (storytelling) 2 days per week during Literacy center block, 2 stories minimum per day.</w:t>
            </w:r>
          </w:p>
          <w:p w14:paraId="51193DEA" w14:textId="77777777" w:rsidR="00FB2DF7" w:rsidRDefault="00FB2DF7" w:rsidP="6C5C7F35">
            <w:pPr>
              <w:pStyle w:val="TableParagraph"/>
              <w:spacing w:line="299" w:lineRule="exact"/>
              <w:ind w:left="105"/>
              <w:rPr>
                <w:sz w:val="24"/>
                <w:szCs w:val="24"/>
              </w:rPr>
            </w:pPr>
            <w:r w:rsidRPr="6C5C7F35">
              <w:rPr>
                <w:sz w:val="24"/>
                <w:szCs w:val="24"/>
              </w:rPr>
              <w:t xml:space="preserve"> -New teachers will attend dedicated PLC time, once per month to review strategies and reflect on storytelling process</w:t>
            </w:r>
          </w:p>
          <w:p w14:paraId="1AC8075E" w14:textId="2447EAC2" w:rsidR="00FB2DF7" w:rsidRDefault="00FB2DF7" w:rsidP="6C5C7F35">
            <w:pPr>
              <w:pStyle w:val="TableParagraph"/>
              <w:spacing w:line="299" w:lineRule="exact"/>
              <w:rPr>
                <w:sz w:val="24"/>
                <w:szCs w:val="24"/>
              </w:rPr>
            </w:pPr>
            <w:r w:rsidRPr="6C5C7F35">
              <w:rPr>
                <w:sz w:val="24"/>
                <w:szCs w:val="24"/>
              </w:rPr>
              <w:t xml:space="preserve"> -New teachers (2) will participate in Rice University SLC Storytelling year-long program to learn how to implement strategies that help young children extend their vocabularies, develop print awareness, cultivate oral </w:t>
            </w:r>
            <w:r w:rsidR="00B339C9" w:rsidRPr="6C5C7F35">
              <w:rPr>
                <w:sz w:val="24"/>
                <w:szCs w:val="24"/>
              </w:rPr>
              <w:t>expression,</w:t>
            </w:r>
            <w:r w:rsidRPr="6C5C7F35">
              <w:rPr>
                <w:sz w:val="24"/>
                <w:szCs w:val="24"/>
              </w:rPr>
              <w:t xml:space="preserve"> and develop an understanding of narrative form through dictation and dramatization of their own stories.</w:t>
            </w:r>
          </w:p>
          <w:p w14:paraId="23734CEA" w14:textId="3FEB4BA4" w:rsidR="002637A2" w:rsidRDefault="002637A2" w:rsidP="6C5C7F35">
            <w:pPr>
              <w:pStyle w:val="TableParagraph"/>
              <w:spacing w:line="299" w:lineRule="exact"/>
              <w:rPr>
                <w:i/>
                <w:iCs/>
                <w:sz w:val="24"/>
                <w:szCs w:val="24"/>
              </w:rPr>
            </w:pPr>
            <w:r w:rsidRPr="6C5C7F35">
              <w:rPr>
                <w:sz w:val="24"/>
                <w:szCs w:val="24"/>
              </w:rPr>
              <w:t>- Teachers will be expected to take a</w:t>
            </w:r>
            <w:r w:rsidR="00930033" w:rsidRPr="6C5C7F35">
              <w:rPr>
                <w:sz w:val="24"/>
                <w:szCs w:val="24"/>
              </w:rPr>
              <w:t>t</w:t>
            </w:r>
            <w:r w:rsidRPr="6C5C7F35">
              <w:rPr>
                <w:sz w:val="24"/>
                <w:szCs w:val="24"/>
              </w:rPr>
              <w:t xml:space="preserve"> least 4 stories</w:t>
            </w:r>
            <w:r w:rsidR="0065387D" w:rsidRPr="6C5C7F35">
              <w:rPr>
                <w:sz w:val="24"/>
                <w:szCs w:val="24"/>
              </w:rPr>
              <w:t xml:space="preserve"> for </w:t>
            </w:r>
            <w:r w:rsidR="0099398A" w:rsidRPr="6C5C7F35">
              <w:rPr>
                <w:sz w:val="24"/>
                <w:szCs w:val="24"/>
              </w:rPr>
              <w:t>each student throughout the</w:t>
            </w:r>
            <w:r w:rsidR="0065387D" w:rsidRPr="6C5C7F35">
              <w:rPr>
                <w:sz w:val="24"/>
                <w:szCs w:val="24"/>
              </w:rPr>
              <w:t xml:space="preserve"> school </w:t>
            </w:r>
            <w:r w:rsidR="00930033" w:rsidRPr="6C5C7F35">
              <w:rPr>
                <w:sz w:val="24"/>
                <w:szCs w:val="24"/>
              </w:rPr>
              <w:t>year</w:t>
            </w:r>
            <w:r w:rsidRPr="6C5C7F35">
              <w:rPr>
                <w:sz w:val="24"/>
                <w:szCs w:val="24"/>
              </w:rPr>
              <w:t xml:space="preserve">. </w:t>
            </w:r>
          </w:p>
        </w:tc>
      </w:tr>
    </w:tbl>
    <w:p w14:paraId="23734CEC" w14:textId="77777777" w:rsidR="00E81975" w:rsidRDefault="00E81975">
      <w:pPr>
        <w:spacing w:line="299" w:lineRule="exact"/>
        <w:rPr>
          <w:sz w:val="20"/>
        </w:rPr>
        <w:sectPr w:rsidR="00E81975" w:rsidSect="00EC3767">
          <w:pgSz w:w="12240" w:h="15840"/>
          <w:pgMar w:top="1700" w:right="320" w:bottom="1844"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E81975" w14:paraId="23734CEF" w14:textId="77777777">
        <w:trPr>
          <w:trHeight w:val="506"/>
        </w:trPr>
        <w:tc>
          <w:tcPr>
            <w:tcW w:w="494" w:type="dxa"/>
            <w:tcBorders>
              <w:left w:val="single" w:sz="4" w:space="0" w:color="000000"/>
              <w:right w:val="single" w:sz="4" w:space="0" w:color="000000"/>
            </w:tcBorders>
          </w:tcPr>
          <w:p w14:paraId="23734CED" w14:textId="77777777" w:rsidR="00E81975" w:rsidRDefault="00E81975">
            <w:pPr>
              <w:pStyle w:val="TableParagraph"/>
              <w:rPr>
                <w:sz w:val="26"/>
              </w:rPr>
            </w:pPr>
          </w:p>
        </w:tc>
        <w:tc>
          <w:tcPr>
            <w:tcW w:w="9871" w:type="dxa"/>
            <w:gridSpan w:val="3"/>
            <w:tcBorders>
              <w:left w:val="single" w:sz="4" w:space="0" w:color="000000"/>
              <w:right w:val="single" w:sz="4" w:space="0" w:color="000000"/>
            </w:tcBorders>
          </w:tcPr>
          <w:p w14:paraId="23734CEE" w14:textId="77777777" w:rsidR="00E81975" w:rsidRDefault="006B442D">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Three:</w:t>
            </w:r>
          </w:p>
        </w:tc>
      </w:tr>
      <w:tr w:rsidR="00E81975" w14:paraId="23734CF2" w14:textId="77777777">
        <w:trPr>
          <w:trHeight w:val="477"/>
        </w:trPr>
        <w:tc>
          <w:tcPr>
            <w:tcW w:w="494" w:type="dxa"/>
            <w:vMerge w:val="restart"/>
            <w:tcBorders>
              <w:left w:val="single" w:sz="4" w:space="0" w:color="000000"/>
              <w:right w:val="single" w:sz="4" w:space="0" w:color="000000"/>
            </w:tcBorders>
            <w:shd w:val="clear" w:color="auto" w:fill="FFFF00"/>
            <w:textDirection w:val="btLr"/>
          </w:tcPr>
          <w:p w14:paraId="23734CF0" w14:textId="77777777" w:rsidR="00E81975" w:rsidRDefault="006B442D">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23734CF1" w14:textId="08FFC147" w:rsidR="00E81975" w:rsidRDefault="006B442D">
            <w:pPr>
              <w:pStyle w:val="TableParagraph"/>
              <w:spacing w:before="101"/>
              <w:ind w:left="110"/>
              <w:rPr>
                <w:sz w:val="26"/>
              </w:rPr>
            </w:pPr>
            <w:r>
              <w:rPr>
                <w:spacing w:val="-4"/>
                <w:sz w:val="26"/>
              </w:rPr>
              <w:t>Who:</w:t>
            </w:r>
            <w:r w:rsidR="003C2AC7">
              <w:rPr>
                <w:spacing w:val="-4"/>
                <w:sz w:val="26"/>
              </w:rPr>
              <w:t xml:space="preserve"> Administrators </w:t>
            </w:r>
          </w:p>
        </w:tc>
      </w:tr>
      <w:tr w:rsidR="00E81975" w14:paraId="23734CF5" w14:textId="77777777">
        <w:trPr>
          <w:trHeight w:val="1447"/>
        </w:trPr>
        <w:tc>
          <w:tcPr>
            <w:tcW w:w="494" w:type="dxa"/>
            <w:vMerge/>
            <w:tcBorders>
              <w:top w:val="nil"/>
              <w:left w:val="single" w:sz="4" w:space="0" w:color="000000"/>
              <w:right w:val="single" w:sz="4" w:space="0" w:color="000000"/>
            </w:tcBorders>
            <w:shd w:val="clear" w:color="auto" w:fill="FFFF00"/>
            <w:textDirection w:val="btLr"/>
          </w:tcPr>
          <w:p w14:paraId="23734CF3"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3734CF4" w14:textId="5ECC1801" w:rsidR="00E81975" w:rsidRDefault="006B442D">
            <w:pPr>
              <w:pStyle w:val="TableParagraph"/>
              <w:spacing w:line="271" w:lineRule="exact"/>
              <w:ind w:left="110"/>
              <w:rPr>
                <w:sz w:val="26"/>
              </w:rPr>
            </w:pPr>
            <w:r>
              <w:rPr>
                <w:spacing w:val="-2"/>
                <w:sz w:val="26"/>
              </w:rPr>
              <w:t>What:</w:t>
            </w:r>
            <w:r w:rsidR="00D870FF">
              <w:rPr>
                <w:spacing w:val="-2"/>
                <w:sz w:val="26"/>
              </w:rPr>
              <w:t xml:space="preserve"> Professional Development will include video modeling, reflections, alignment of skills through story</w:t>
            </w:r>
          </w:p>
        </w:tc>
      </w:tr>
      <w:tr w:rsidR="00E81975" w14:paraId="23734CF8" w14:textId="77777777">
        <w:trPr>
          <w:trHeight w:val="544"/>
        </w:trPr>
        <w:tc>
          <w:tcPr>
            <w:tcW w:w="494" w:type="dxa"/>
            <w:vMerge/>
            <w:tcBorders>
              <w:top w:val="nil"/>
              <w:left w:val="single" w:sz="4" w:space="0" w:color="000000"/>
              <w:right w:val="single" w:sz="4" w:space="0" w:color="000000"/>
            </w:tcBorders>
            <w:shd w:val="clear" w:color="auto" w:fill="FFFF00"/>
            <w:textDirection w:val="btLr"/>
          </w:tcPr>
          <w:p w14:paraId="23734CF6"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3734CF7" w14:textId="2980B9C9" w:rsidR="00E81975" w:rsidRDefault="006B442D">
            <w:pPr>
              <w:pStyle w:val="TableParagraph"/>
              <w:spacing w:line="271" w:lineRule="exact"/>
              <w:ind w:left="110"/>
              <w:rPr>
                <w:sz w:val="26"/>
              </w:rPr>
            </w:pPr>
            <w:r>
              <w:rPr>
                <w:spacing w:val="-2"/>
                <w:sz w:val="26"/>
              </w:rPr>
              <w:t>When:</w:t>
            </w:r>
            <w:r w:rsidR="00D870FF">
              <w:rPr>
                <w:spacing w:val="-2"/>
                <w:sz w:val="26"/>
              </w:rPr>
              <w:t xml:space="preserve"> HISD PD days, PLC weekly</w:t>
            </w:r>
          </w:p>
        </w:tc>
      </w:tr>
      <w:tr w:rsidR="00E81975" w14:paraId="23734CFB" w14:textId="77777777">
        <w:trPr>
          <w:trHeight w:val="573"/>
        </w:trPr>
        <w:tc>
          <w:tcPr>
            <w:tcW w:w="494" w:type="dxa"/>
            <w:vMerge/>
            <w:tcBorders>
              <w:top w:val="nil"/>
              <w:left w:val="single" w:sz="4" w:space="0" w:color="000000"/>
              <w:right w:val="single" w:sz="4" w:space="0" w:color="000000"/>
            </w:tcBorders>
            <w:shd w:val="clear" w:color="auto" w:fill="FFFF00"/>
            <w:textDirection w:val="btLr"/>
          </w:tcPr>
          <w:p w14:paraId="23734CF9" w14:textId="77777777" w:rsidR="00E81975" w:rsidRDefault="00E81975">
            <w:pPr>
              <w:rPr>
                <w:sz w:val="2"/>
                <w:szCs w:val="2"/>
              </w:rPr>
            </w:pPr>
          </w:p>
        </w:tc>
        <w:tc>
          <w:tcPr>
            <w:tcW w:w="9871" w:type="dxa"/>
            <w:gridSpan w:val="3"/>
            <w:tcBorders>
              <w:top w:val="single" w:sz="4" w:space="0" w:color="000000"/>
              <w:left w:val="single" w:sz="4" w:space="0" w:color="000000"/>
              <w:right w:val="single" w:sz="4" w:space="0" w:color="000000"/>
            </w:tcBorders>
          </w:tcPr>
          <w:p w14:paraId="23734CFA" w14:textId="45039AA9" w:rsidR="00E81975" w:rsidRDefault="006B442D">
            <w:pPr>
              <w:pStyle w:val="TableParagraph"/>
              <w:spacing w:line="276" w:lineRule="exact"/>
              <w:ind w:left="110"/>
              <w:rPr>
                <w:sz w:val="26"/>
              </w:rPr>
            </w:pPr>
            <w:r>
              <w:rPr>
                <w:spacing w:val="-2"/>
                <w:sz w:val="26"/>
              </w:rPr>
              <w:t>Where:</w:t>
            </w:r>
            <w:r w:rsidR="00D870FF">
              <w:rPr>
                <w:spacing w:val="-2"/>
                <w:sz w:val="26"/>
              </w:rPr>
              <w:t xml:space="preserve"> On Campus and Off Campus (Rice)</w:t>
            </w:r>
          </w:p>
        </w:tc>
      </w:tr>
      <w:tr w:rsidR="00E81975" w14:paraId="23734D0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FF00"/>
            <w:textDirection w:val="btLr"/>
          </w:tcPr>
          <w:p w14:paraId="23734CFC" w14:textId="77777777" w:rsidR="00E81975" w:rsidRDefault="006B442D">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23734CFD" w14:textId="77777777" w:rsidR="00E81975" w:rsidRDefault="006B442D">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23734CFE" w14:textId="77777777" w:rsidR="00E81975" w:rsidRDefault="006B442D">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23734CFF" w14:textId="77777777" w:rsidR="00E81975" w:rsidRDefault="006B442D">
            <w:pPr>
              <w:pStyle w:val="TableParagraph"/>
              <w:spacing w:before="1" w:line="279" w:lineRule="exact"/>
              <w:ind w:left="889"/>
              <w:rPr>
                <w:b/>
                <w:sz w:val="26"/>
              </w:rPr>
            </w:pPr>
            <w:r>
              <w:rPr>
                <w:b/>
                <w:spacing w:val="-2"/>
                <w:sz w:val="26"/>
              </w:rPr>
              <w:t>Amount</w:t>
            </w:r>
          </w:p>
        </w:tc>
      </w:tr>
      <w:tr w:rsidR="00E81975" w14:paraId="23734D05"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1" w14:textId="77777777" w:rsidR="00E81975" w:rsidRDefault="00E81975">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23734D02" w14:textId="77777777" w:rsidR="00E81975" w:rsidRDefault="006B442D">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23734D03" w14:textId="581A5D0C" w:rsidR="00E81975" w:rsidRDefault="003C2AC7">
            <w:pPr>
              <w:pStyle w:val="TableParagraph"/>
              <w:rPr>
                <w:sz w:val="26"/>
              </w:rPr>
            </w:pPr>
            <w:r>
              <w:rPr>
                <w:sz w:val="26"/>
              </w:rPr>
              <w:t>Rice- storytelling</w:t>
            </w:r>
          </w:p>
        </w:tc>
        <w:tc>
          <w:tcPr>
            <w:tcW w:w="2723" w:type="dxa"/>
            <w:tcBorders>
              <w:top w:val="single" w:sz="18" w:space="0" w:color="000000"/>
              <w:left w:val="single" w:sz="18" w:space="0" w:color="000000"/>
              <w:bottom w:val="single" w:sz="4" w:space="0" w:color="000000"/>
              <w:right w:val="single" w:sz="4" w:space="0" w:color="000000"/>
            </w:tcBorders>
          </w:tcPr>
          <w:p w14:paraId="23734D04" w14:textId="709FED93" w:rsidR="00E81975" w:rsidRDefault="003C2AC7">
            <w:pPr>
              <w:pStyle w:val="TableParagraph"/>
              <w:rPr>
                <w:sz w:val="26"/>
              </w:rPr>
            </w:pPr>
            <w:r>
              <w:rPr>
                <w:sz w:val="26"/>
              </w:rPr>
              <w:t>5</w:t>
            </w:r>
            <w:r w:rsidR="00D870FF">
              <w:rPr>
                <w:sz w:val="26"/>
              </w:rPr>
              <w:t>,</w:t>
            </w:r>
            <w:r>
              <w:rPr>
                <w:sz w:val="26"/>
              </w:rPr>
              <w:t xml:space="preserve"> 000</w:t>
            </w:r>
          </w:p>
        </w:tc>
      </w:tr>
      <w:tr w:rsidR="00E81975" w14:paraId="23734D0A"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6"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07" w14:textId="77777777" w:rsidR="00E81975" w:rsidRDefault="006B442D">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23734D08" w14:textId="77777777" w:rsidR="00E81975" w:rsidRDefault="00E81975">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3734D09" w14:textId="77777777" w:rsidR="00E81975" w:rsidRDefault="00E81975">
            <w:pPr>
              <w:pStyle w:val="TableParagraph"/>
              <w:rPr>
                <w:sz w:val="26"/>
              </w:rPr>
            </w:pPr>
          </w:p>
        </w:tc>
      </w:tr>
      <w:tr w:rsidR="00E81975" w14:paraId="23734D0F"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B"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0C" w14:textId="77777777" w:rsidR="00E81975" w:rsidRDefault="006B442D">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23734D0D" w14:textId="77777777" w:rsidR="00E81975" w:rsidRDefault="00E81975">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3734D0E" w14:textId="77777777" w:rsidR="00E81975" w:rsidRDefault="00E81975">
            <w:pPr>
              <w:pStyle w:val="TableParagraph"/>
              <w:rPr>
                <w:sz w:val="26"/>
              </w:rPr>
            </w:pPr>
          </w:p>
        </w:tc>
      </w:tr>
      <w:tr w:rsidR="00E81975" w14:paraId="23734D14"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0"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11"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23734D12" w14:textId="77777777" w:rsidR="00E81975" w:rsidRDefault="00E81975">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3734D13" w14:textId="77777777" w:rsidR="00E81975" w:rsidRDefault="00E81975">
            <w:pPr>
              <w:pStyle w:val="TableParagraph"/>
              <w:rPr>
                <w:sz w:val="26"/>
              </w:rPr>
            </w:pPr>
          </w:p>
        </w:tc>
      </w:tr>
      <w:tr w:rsidR="00E81975" w14:paraId="23734D19"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5" w14:textId="77777777" w:rsidR="00E81975" w:rsidRDefault="00E81975">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23734D16"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23734D17" w14:textId="77777777" w:rsidR="00E81975" w:rsidRDefault="00E81975">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23734D18" w14:textId="77777777" w:rsidR="00E81975" w:rsidRDefault="00E81975">
            <w:pPr>
              <w:pStyle w:val="TableParagraph"/>
              <w:rPr>
                <w:sz w:val="26"/>
              </w:rPr>
            </w:pPr>
          </w:p>
        </w:tc>
      </w:tr>
      <w:tr w:rsidR="00E81975" w14:paraId="23734D1D"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A" w14:textId="77777777" w:rsidR="00E81975" w:rsidRDefault="00E81975">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23734D1B" w14:textId="77777777" w:rsidR="00E81975" w:rsidRDefault="006B442D">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23734D1C" w14:textId="1556EC69" w:rsidR="00E81975" w:rsidRDefault="003C2AC7">
            <w:pPr>
              <w:pStyle w:val="TableParagraph"/>
            </w:pPr>
            <w:r>
              <w:t>5,000</w:t>
            </w:r>
          </w:p>
        </w:tc>
      </w:tr>
      <w:tr w:rsidR="00E81975" w14:paraId="23734D20"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E" w14:textId="77777777" w:rsidR="00E81975" w:rsidRDefault="00E81975">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23734D1F" w14:textId="2A8CDE27" w:rsidR="00E81975" w:rsidRDefault="006B442D">
            <w:pPr>
              <w:pStyle w:val="TableParagraph"/>
              <w:spacing w:before="1"/>
              <w:ind w:left="110"/>
              <w:rPr>
                <w:sz w:val="26"/>
              </w:rPr>
            </w:pPr>
            <w:r>
              <w:rPr>
                <w:sz w:val="26"/>
              </w:rPr>
              <w:t>Funding</w:t>
            </w:r>
            <w:r>
              <w:rPr>
                <w:spacing w:val="-9"/>
                <w:sz w:val="26"/>
              </w:rPr>
              <w:t xml:space="preserve"> </w:t>
            </w:r>
            <w:r>
              <w:rPr>
                <w:spacing w:val="-2"/>
                <w:sz w:val="26"/>
              </w:rPr>
              <w:t>sources:</w:t>
            </w:r>
            <w:r w:rsidR="006F3D60">
              <w:rPr>
                <w:spacing w:val="-2"/>
                <w:sz w:val="26"/>
              </w:rPr>
              <w:t xml:space="preserve"> General Funds</w:t>
            </w:r>
          </w:p>
        </w:tc>
      </w:tr>
    </w:tbl>
    <w:p w14:paraId="23734D21" w14:textId="77777777" w:rsidR="00E81975" w:rsidRDefault="00E81975">
      <w:pPr>
        <w:rPr>
          <w:sz w:val="26"/>
        </w:rPr>
        <w:sectPr w:rsidR="00E81975" w:rsidSect="00EC3767">
          <w:type w:val="continuous"/>
          <w:pgSz w:w="12240" w:h="15840"/>
          <w:pgMar w:top="1720" w:right="320" w:bottom="1260" w:left="680" w:header="0" w:footer="1065"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9873"/>
      </w:tblGrid>
      <w:tr w:rsidR="00E81975" w14:paraId="23734D24" w14:textId="77777777" w:rsidTr="1BE0A2CF">
        <w:trPr>
          <w:trHeight w:val="1193"/>
        </w:trPr>
        <w:tc>
          <w:tcPr>
            <w:tcW w:w="494" w:type="dxa"/>
            <w:vMerge w:val="restart"/>
            <w:tcBorders>
              <w:bottom w:val="single" w:sz="24" w:space="0" w:color="000000" w:themeColor="text1"/>
            </w:tcBorders>
            <w:shd w:val="clear" w:color="auto" w:fill="FFC000"/>
            <w:textDirection w:val="btLr"/>
          </w:tcPr>
          <w:p w14:paraId="23734D22" w14:textId="77777777" w:rsidR="00E81975" w:rsidRDefault="006B442D">
            <w:pPr>
              <w:pStyle w:val="TableParagraph"/>
              <w:spacing w:before="109" w:line="355" w:lineRule="exact"/>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4"/>
                <w:sz w:val="32"/>
              </w:rPr>
              <w:t>FOUR</w:t>
            </w:r>
          </w:p>
        </w:tc>
        <w:tc>
          <w:tcPr>
            <w:tcW w:w="9873" w:type="dxa"/>
          </w:tcPr>
          <w:p w14:paraId="732F7808" w14:textId="77777777" w:rsidR="00E81975" w:rsidRDefault="006B442D">
            <w:pPr>
              <w:pStyle w:val="TableParagraph"/>
              <w:spacing w:line="320" w:lineRule="exact"/>
              <w:ind w:left="110"/>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23734D23" w14:textId="4C2B534A" w:rsidR="0025417A" w:rsidRPr="007E481E" w:rsidRDefault="00104BA0" w:rsidP="007E481E">
            <w:pPr>
              <w:pStyle w:val="TableParagraph"/>
              <w:spacing w:line="320" w:lineRule="exact"/>
              <w:ind w:left="110"/>
            </w:pPr>
            <w:r>
              <w:t xml:space="preserve"> Based on the circle assessment </w:t>
            </w:r>
            <w:r w:rsidR="0009004A">
              <w:t>counting sets</w:t>
            </w:r>
            <w:r>
              <w:t xml:space="preserve">, Laurenzo ECC will </w:t>
            </w:r>
            <w:r w:rsidR="40B6860C">
              <w:t xml:space="preserve">improve the quality of mathematics instruction. </w:t>
            </w:r>
          </w:p>
        </w:tc>
      </w:tr>
      <w:tr w:rsidR="00E81975" w14:paraId="23734D27" w14:textId="77777777" w:rsidTr="1BE0A2CF">
        <w:trPr>
          <w:trHeight w:val="415"/>
        </w:trPr>
        <w:tc>
          <w:tcPr>
            <w:tcW w:w="494" w:type="dxa"/>
            <w:vMerge/>
            <w:textDirection w:val="btLr"/>
          </w:tcPr>
          <w:p w14:paraId="23734D25" w14:textId="77777777" w:rsidR="00E81975" w:rsidRDefault="00E81975">
            <w:pPr>
              <w:rPr>
                <w:sz w:val="2"/>
                <w:szCs w:val="2"/>
              </w:rPr>
            </w:pPr>
          </w:p>
        </w:tc>
        <w:tc>
          <w:tcPr>
            <w:tcW w:w="9873" w:type="dxa"/>
            <w:tcBorders>
              <w:bottom w:val="nil"/>
            </w:tcBorders>
          </w:tcPr>
          <w:p w14:paraId="23734D26" w14:textId="77777777" w:rsidR="00E81975" w:rsidRDefault="006B442D">
            <w:pPr>
              <w:pStyle w:val="TableParagraph"/>
              <w:spacing w:line="295" w:lineRule="exact"/>
              <w:ind w:left="110"/>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E81975" w14:paraId="23734D2A" w14:textId="77777777" w:rsidTr="1BE0A2CF">
        <w:trPr>
          <w:trHeight w:val="708"/>
        </w:trPr>
        <w:tc>
          <w:tcPr>
            <w:tcW w:w="494" w:type="dxa"/>
            <w:vMerge/>
            <w:textDirection w:val="btLr"/>
          </w:tcPr>
          <w:p w14:paraId="23734D28" w14:textId="77777777" w:rsidR="00E81975" w:rsidRDefault="00E81975">
            <w:pPr>
              <w:rPr>
                <w:sz w:val="2"/>
                <w:szCs w:val="2"/>
              </w:rPr>
            </w:pPr>
          </w:p>
        </w:tc>
        <w:tc>
          <w:tcPr>
            <w:tcW w:w="9873" w:type="dxa"/>
            <w:tcBorders>
              <w:top w:val="nil"/>
              <w:bottom w:val="nil"/>
            </w:tcBorders>
          </w:tcPr>
          <w:p w14:paraId="23734D29" w14:textId="564A0FEF" w:rsidR="00E81975" w:rsidRDefault="006B442D" w:rsidP="6C5C7F35">
            <w:pPr>
              <w:pStyle w:val="TableParagraph"/>
              <w:spacing w:before="120"/>
              <w:ind w:left="110"/>
              <w:rPr>
                <w:rFonts w:ascii="Symbol" w:hAnsi="Symbol"/>
                <w:sz w:val="24"/>
                <w:szCs w:val="24"/>
              </w:rPr>
            </w:pPr>
            <w:r w:rsidRPr="6C5C7F35">
              <w:rPr>
                <w:rFonts w:ascii="Symbol" w:hAnsi="Symbol"/>
                <w:spacing w:val="-10"/>
                <w:sz w:val="24"/>
                <w:szCs w:val="24"/>
              </w:rPr>
              <w:t></w:t>
            </w:r>
            <w:r w:rsidR="00334807" w:rsidRPr="6C5C7F35">
              <w:rPr>
                <w:sz w:val="24"/>
                <w:szCs w:val="24"/>
              </w:rPr>
              <w:t xml:space="preserve">80% of PreK 4 students will meet expectations on the EOY Circle assessment on the </w:t>
            </w:r>
            <w:r w:rsidR="00497E33" w:rsidRPr="6C5C7F35">
              <w:rPr>
                <w:sz w:val="24"/>
                <w:szCs w:val="24"/>
              </w:rPr>
              <w:t>counting sets</w:t>
            </w:r>
            <w:r w:rsidR="00334807" w:rsidRPr="6C5C7F35">
              <w:rPr>
                <w:sz w:val="24"/>
                <w:szCs w:val="24"/>
              </w:rPr>
              <w:t xml:space="preserve"> subtest by May 2025.</w:t>
            </w:r>
          </w:p>
        </w:tc>
      </w:tr>
      <w:tr w:rsidR="00E81975" w14:paraId="23734D30" w14:textId="77777777" w:rsidTr="1BE0A2CF">
        <w:trPr>
          <w:trHeight w:val="1160"/>
        </w:trPr>
        <w:tc>
          <w:tcPr>
            <w:tcW w:w="494" w:type="dxa"/>
            <w:vMerge/>
            <w:textDirection w:val="btLr"/>
          </w:tcPr>
          <w:p w14:paraId="23734D2E" w14:textId="77777777" w:rsidR="00E81975" w:rsidRDefault="00E81975">
            <w:pPr>
              <w:rPr>
                <w:sz w:val="2"/>
                <w:szCs w:val="2"/>
              </w:rPr>
            </w:pPr>
          </w:p>
        </w:tc>
        <w:tc>
          <w:tcPr>
            <w:tcW w:w="9873" w:type="dxa"/>
            <w:tcBorders>
              <w:top w:val="nil"/>
            </w:tcBorders>
          </w:tcPr>
          <w:p w14:paraId="1F52F68C" w14:textId="250F8747" w:rsidR="00E81975" w:rsidRDefault="006B442D" w:rsidP="6C5C7F35">
            <w:pPr>
              <w:pStyle w:val="TableParagraph"/>
              <w:spacing w:before="266"/>
              <w:ind w:left="110"/>
              <w:rPr>
                <w:sz w:val="24"/>
                <w:szCs w:val="24"/>
              </w:rPr>
            </w:pPr>
            <w:r w:rsidRPr="6C5C7F35">
              <w:rPr>
                <w:rFonts w:ascii="Symbol" w:hAnsi="Symbol"/>
                <w:spacing w:val="-10"/>
                <w:sz w:val="24"/>
                <w:szCs w:val="24"/>
              </w:rPr>
              <w:t></w:t>
            </w:r>
            <w:r w:rsidR="71659FFA" w:rsidRPr="6C5C7F35">
              <w:rPr>
                <w:rFonts w:ascii="Symbol" w:hAnsi="Symbol"/>
                <w:spacing w:val="-10"/>
                <w:sz w:val="24"/>
                <w:szCs w:val="24"/>
              </w:rPr>
              <w:t>100% o</w:t>
            </w:r>
            <w:r w:rsidR="71659FFA" w:rsidRPr="6C5C7F35">
              <w:rPr>
                <w:spacing w:val="-10"/>
                <w:sz w:val="24"/>
                <w:szCs w:val="24"/>
              </w:rPr>
              <w:t xml:space="preserve">f math teachers </w:t>
            </w:r>
            <w:proofErr w:type="spellStart"/>
            <w:r w:rsidR="71659FFA" w:rsidRPr="6C5C7F35">
              <w:rPr>
                <w:spacing w:val="-10"/>
                <w:sz w:val="24"/>
                <w:szCs w:val="24"/>
              </w:rPr>
              <w:t>will</w:t>
            </w:r>
            <w:r w:rsidR="006F3D60" w:rsidRPr="6C5C7F35">
              <w:rPr>
                <w:rFonts w:ascii="Symbol" w:hAnsi="Symbol"/>
                <w:spacing w:val="-10"/>
                <w:sz w:val="24"/>
                <w:szCs w:val="24"/>
              </w:rPr>
              <w:t xml:space="preserve"> </w:t>
            </w:r>
            <w:r w:rsidR="2B97CA4C" w:rsidRPr="6C5C7F35">
              <w:rPr>
                <w:sz w:val="24"/>
                <w:szCs w:val="24"/>
              </w:rPr>
              <w:t>implement</w:t>
            </w:r>
            <w:proofErr w:type="spellEnd"/>
            <w:r w:rsidR="2B97CA4C" w:rsidRPr="6C5C7F35">
              <w:rPr>
                <w:sz w:val="24"/>
                <w:szCs w:val="24"/>
              </w:rPr>
              <w:t xml:space="preserve"> Daily Word Story Problems with fidelity by ensuring that the Math Skill Development (whole group instruction) block is executed with fidelity and that teachers are integrating daily story problems into the math routine.</w:t>
            </w:r>
          </w:p>
          <w:p w14:paraId="2094CA0B" w14:textId="26DC5B4D" w:rsidR="00E81975" w:rsidRDefault="520645C2" w:rsidP="1BE0A2CF">
            <w:pPr>
              <w:pStyle w:val="TableParagraph"/>
              <w:numPr>
                <w:ilvl w:val="0"/>
                <w:numId w:val="1"/>
              </w:numPr>
              <w:spacing w:before="266"/>
              <w:rPr>
                <w:sz w:val="24"/>
                <w:szCs w:val="24"/>
              </w:rPr>
            </w:pPr>
            <w:r w:rsidRPr="6C5C7F35">
              <w:rPr>
                <w:rFonts w:ascii="Symbol" w:hAnsi="Symbol"/>
                <w:spacing w:val="-10"/>
                <w:sz w:val="24"/>
                <w:szCs w:val="24"/>
              </w:rPr>
              <w:t>80%</w:t>
            </w:r>
            <w:r w:rsidRPr="6C5C7F35">
              <w:rPr>
                <w:spacing w:val="-10"/>
                <w:sz w:val="24"/>
                <w:szCs w:val="24"/>
              </w:rPr>
              <w:t xml:space="preserve"> of the teachers will be proficient or higher in the delivery of high-quality instruction as measured by Dimension 2.1 through 2.5 of the T-TESS </w:t>
            </w:r>
            <w:bookmarkStart w:id="1" w:name="_Int_Sdb6feq2"/>
            <w:r w:rsidRPr="6C5C7F35">
              <w:rPr>
                <w:spacing w:val="-10"/>
                <w:sz w:val="24"/>
                <w:szCs w:val="24"/>
              </w:rPr>
              <w:t>rubric</w:t>
            </w:r>
            <w:bookmarkEnd w:id="1"/>
            <w:r w:rsidRPr="6C5C7F35">
              <w:rPr>
                <w:spacing w:val="-10"/>
                <w:sz w:val="24"/>
                <w:szCs w:val="24"/>
              </w:rPr>
              <w:t>.</w:t>
            </w:r>
          </w:p>
          <w:p w14:paraId="23734D2F" w14:textId="77DD179F" w:rsidR="00E81975" w:rsidRDefault="00E81975" w:rsidP="6C5C7F35">
            <w:pPr>
              <w:pStyle w:val="TableParagraph"/>
              <w:spacing w:before="266"/>
              <w:ind w:left="110"/>
              <w:rPr>
                <w:sz w:val="24"/>
                <w:szCs w:val="24"/>
              </w:rPr>
            </w:pPr>
          </w:p>
        </w:tc>
      </w:tr>
      <w:tr w:rsidR="00E81975" w14:paraId="23734D33" w14:textId="77777777" w:rsidTr="1BE0A2CF">
        <w:trPr>
          <w:trHeight w:val="269"/>
        </w:trPr>
        <w:tc>
          <w:tcPr>
            <w:tcW w:w="494" w:type="dxa"/>
            <w:vMerge/>
            <w:textDirection w:val="btLr"/>
          </w:tcPr>
          <w:p w14:paraId="23734D31" w14:textId="77777777" w:rsidR="00E81975" w:rsidRDefault="00E81975">
            <w:pPr>
              <w:rPr>
                <w:sz w:val="2"/>
                <w:szCs w:val="2"/>
              </w:rPr>
            </w:pPr>
          </w:p>
        </w:tc>
        <w:tc>
          <w:tcPr>
            <w:tcW w:w="9873" w:type="dxa"/>
            <w:tcBorders>
              <w:bottom w:val="nil"/>
            </w:tcBorders>
          </w:tcPr>
          <w:p w14:paraId="23734D32" w14:textId="77777777" w:rsidR="00E81975" w:rsidRDefault="006B442D">
            <w:pPr>
              <w:pStyle w:val="TableParagraph"/>
              <w:spacing w:line="249" w:lineRule="exact"/>
              <w:ind w:left="110"/>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9"/>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D36" w14:textId="77777777" w:rsidTr="1BE0A2CF">
        <w:trPr>
          <w:trHeight w:val="3460"/>
        </w:trPr>
        <w:tc>
          <w:tcPr>
            <w:tcW w:w="494" w:type="dxa"/>
            <w:vMerge/>
            <w:textDirection w:val="btLr"/>
          </w:tcPr>
          <w:p w14:paraId="23734D34" w14:textId="77777777" w:rsidR="00E81975" w:rsidRDefault="00E81975">
            <w:pPr>
              <w:rPr>
                <w:sz w:val="2"/>
                <w:szCs w:val="2"/>
              </w:rPr>
            </w:pPr>
          </w:p>
        </w:tc>
        <w:tc>
          <w:tcPr>
            <w:tcW w:w="9873" w:type="dxa"/>
            <w:tcBorders>
              <w:top w:val="nil"/>
            </w:tcBorders>
          </w:tcPr>
          <w:p w14:paraId="54EECDCE" w14:textId="77777777" w:rsidR="00E81975" w:rsidRDefault="006B442D">
            <w:pPr>
              <w:pStyle w:val="TableParagraph"/>
              <w:spacing w:line="198" w:lineRule="exact"/>
              <w:ind w:left="110"/>
              <w:rPr>
                <w:i/>
                <w:spacing w:val="-2"/>
                <w:sz w:val="20"/>
              </w:rPr>
            </w:pPr>
            <w:r>
              <w:rPr>
                <w:i/>
                <w:sz w:val="20"/>
              </w:rPr>
              <w:t>the</w:t>
            </w:r>
            <w:r>
              <w:rPr>
                <w:i/>
                <w:spacing w:val="-3"/>
                <w:sz w:val="20"/>
              </w:rPr>
              <w:t xml:space="preserve"> </w:t>
            </w:r>
            <w:r>
              <w:rPr>
                <w:i/>
                <w:spacing w:val="-2"/>
                <w:sz w:val="20"/>
              </w:rPr>
              <w:t>objective?)</w:t>
            </w:r>
          </w:p>
          <w:p w14:paraId="68CE78E5" w14:textId="77777777" w:rsidR="00F75DB5" w:rsidRDefault="00F75DB5">
            <w:pPr>
              <w:pStyle w:val="TableParagraph"/>
              <w:spacing w:line="198" w:lineRule="exact"/>
              <w:ind w:left="110"/>
              <w:rPr>
                <w:i/>
                <w:spacing w:val="-2"/>
                <w:sz w:val="20"/>
              </w:rPr>
            </w:pPr>
          </w:p>
          <w:p w14:paraId="4896FF68" w14:textId="361813DF" w:rsidR="00FF0A3F" w:rsidRDefault="00B54DAD" w:rsidP="6C5C7F35">
            <w:pPr>
              <w:pStyle w:val="TableParagraph"/>
              <w:spacing w:line="198" w:lineRule="exact"/>
              <w:ind w:left="110"/>
              <w:rPr>
                <w:sz w:val="24"/>
                <w:szCs w:val="24"/>
              </w:rPr>
            </w:pPr>
            <w:r w:rsidRPr="6C5C7F35">
              <w:rPr>
                <w:sz w:val="24"/>
                <w:szCs w:val="24"/>
              </w:rPr>
              <w:t>-</w:t>
            </w:r>
            <w:r w:rsidR="00F75DB5" w:rsidRPr="6C5C7F35">
              <w:rPr>
                <w:sz w:val="24"/>
                <w:szCs w:val="24"/>
              </w:rPr>
              <w:t>Review with teachers the expectations and model of story word problems during professional development days.</w:t>
            </w:r>
          </w:p>
          <w:p w14:paraId="6548C081" w14:textId="77777777" w:rsidR="00FF0A3F" w:rsidRDefault="00F75DB5" w:rsidP="6C5C7F35">
            <w:pPr>
              <w:pStyle w:val="TableParagraph"/>
              <w:spacing w:line="198" w:lineRule="exact"/>
              <w:ind w:left="110"/>
              <w:rPr>
                <w:sz w:val="24"/>
                <w:szCs w:val="24"/>
              </w:rPr>
            </w:pPr>
            <w:r w:rsidRPr="6C5C7F35">
              <w:rPr>
                <w:sz w:val="24"/>
                <w:szCs w:val="24"/>
              </w:rPr>
              <w:t xml:space="preserve"> - Incorporate MRS activities to our math block</w:t>
            </w:r>
          </w:p>
          <w:p w14:paraId="01EE768F" w14:textId="77777777" w:rsidR="00FF0A3F" w:rsidRDefault="00F75DB5" w:rsidP="6C5C7F35">
            <w:pPr>
              <w:pStyle w:val="TableParagraph"/>
              <w:spacing w:line="198" w:lineRule="exact"/>
              <w:ind w:left="110"/>
              <w:rPr>
                <w:sz w:val="24"/>
                <w:szCs w:val="24"/>
              </w:rPr>
            </w:pPr>
            <w:r w:rsidRPr="6C5C7F35">
              <w:rPr>
                <w:sz w:val="24"/>
                <w:szCs w:val="24"/>
              </w:rPr>
              <w:t xml:space="preserve"> -Monitor the math skill development whole group instruction and math small group instruction blocks.</w:t>
            </w:r>
          </w:p>
          <w:p w14:paraId="398275F1" w14:textId="5CF36ECC" w:rsidR="00FF0A3F" w:rsidRDefault="00F75DB5" w:rsidP="6C5C7F35">
            <w:pPr>
              <w:pStyle w:val="TableParagraph"/>
              <w:spacing w:line="198" w:lineRule="exact"/>
              <w:ind w:left="110"/>
              <w:rPr>
                <w:sz w:val="24"/>
                <w:szCs w:val="24"/>
              </w:rPr>
            </w:pPr>
            <w:r w:rsidRPr="6C5C7F35">
              <w:rPr>
                <w:sz w:val="24"/>
                <w:szCs w:val="24"/>
              </w:rPr>
              <w:t xml:space="preserve"> -Coach and provide feedback to teachers regularly.</w:t>
            </w:r>
          </w:p>
          <w:p w14:paraId="23734D35" w14:textId="330DF526" w:rsidR="00F75DB5" w:rsidRDefault="00F75DB5" w:rsidP="6C5C7F35">
            <w:pPr>
              <w:pStyle w:val="TableParagraph"/>
              <w:spacing w:line="198" w:lineRule="exact"/>
              <w:ind w:left="110"/>
              <w:rPr>
                <w:i/>
                <w:iCs/>
                <w:sz w:val="24"/>
                <w:szCs w:val="24"/>
              </w:rPr>
            </w:pPr>
            <w:r w:rsidRPr="6C5C7F35">
              <w:rPr>
                <w:sz w:val="24"/>
                <w:szCs w:val="24"/>
              </w:rPr>
              <w:t xml:space="preserve"> -Conduct effective PLCs that focus on data and specific intervention strategies.</w:t>
            </w:r>
          </w:p>
        </w:tc>
      </w:tr>
      <w:tr w:rsidR="00E81975" w14:paraId="23734D39" w14:textId="77777777" w:rsidTr="1BE0A2CF">
        <w:trPr>
          <w:trHeight w:val="3492"/>
        </w:trPr>
        <w:tc>
          <w:tcPr>
            <w:tcW w:w="494" w:type="dxa"/>
            <w:vMerge/>
            <w:textDirection w:val="btLr"/>
          </w:tcPr>
          <w:p w14:paraId="23734D37" w14:textId="77777777" w:rsidR="00E81975" w:rsidRDefault="00E81975">
            <w:pPr>
              <w:rPr>
                <w:sz w:val="2"/>
                <w:szCs w:val="2"/>
              </w:rPr>
            </w:pPr>
          </w:p>
        </w:tc>
        <w:tc>
          <w:tcPr>
            <w:tcW w:w="9873" w:type="dxa"/>
            <w:tcBorders>
              <w:bottom w:val="single" w:sz="24" w:space="0" w:color="000000" w:themeColor="text1"/>
            </w:tcBorders>
          </w:tcPr>
          <w:p w14:paraId="3E38E3A2" w14:textId="77777777" w:rsidR="00E81975" w:rsidRDefault="006B442D">
            <w:pPr>
              <w:pStyle w:val="TableParagraph"/>
              <w:spacing w:line="295" w:lineRule="exact"/>
              <w:ind w:left="110"/>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317FD4A8" w14:textId="77777777" w:rsidR="00F75DB5" w:rsidRDefault="00F75DB5">
            <w:pPr>
              <w:pStyle w:val="TableParagraph"/>
              <w:spacing w:line="295" w:lineRule="exact"/>
              <w:ind w:left="110"/>
              <w:rPr>
                <w:i/>
                <w:sz w:val="20"/>
              </w:rPr>
            </w:pPr>
          </w:p>
          <w:p w14:paraId="23734D38" w14:textId="6ADED952" w:rsidR="00F75DB5" w:rsidRDefault="000029CD" w:rsidP="6C5C7F35">
            <w:pPr>
              <w:pStyle w:val="TableParagraph"/>
              <w:spacing w:line="295" w:lineRule="exact"/>
              <w:ind w:left="110"/>
              <w:rPr>
                <w:i/>
                <w:iCs/>
                <w:sz w:val="24"/>
                <w:szCs w:val="24"/>
              </w:rPr>
            </w:pPr>
            <w:r w:rsidRPr="6C5C7F35">
              <w:rPr>
                <w:sz w:val="24"/>
                <w:szCs w:val="24"/>
              </w:rPr>
              <w:t>For select teachers, provide training on effective implementation of math strategies. -Teachers will group students after each assessment wave. -Consistent practice during whole group instruction and small group interventions.</w:t>
            </w:r>
          </w:p>
        </w:tc>
      </w:tr>
    </w:tbl>
    <w:p w14:paraId="23734D3A" w14:textId="77777777" w:rsidR="00E81975" w:rsidRDefault="00E81975">
      <w:pPr>
        <w:spacing w:line="295" w:lineRule="exact"/>
        <w:rPr>
          <w:sz w:val="20"/>
        </w:rPr>
        <w:sectPr w:rsidR="00E81975" w:rsidSect="00EC3767">
          <w:pgSz w:w="12240" w:h="15840"/>
          <w:pgMar w:top="1700" w:right="320" w:bottom="1845"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E81975" w14:paraId="23734D3D" w14:textId="77777777">
        <w:trPr>
          <w:trHeight w:val="506"/>
        </w:trPr>
        <w:tc>
          <w:tcPr>
            <w:tcW w:w="494" w:type="dxa"/>
            <w:tcBorders>
              <w:left w:val="single" w:sz="4" w:space="0" w:color="000000"/>
              <w:right w:val="single" w:sz="4" w:space="0" w:color="000000"/>
            </w:tcBorders>
          </w:tcPr>
          <w:p w14:paraId="23734D3B" w14:textId="77777777" w:rsidR="00E81975" w:rsidRDefault="00E81975">
            <w:pPr>
              <w:pStyle w:val="TableParagraph"/>
              <w:rPr>
                <w:sz w:val="26"/>
              </w:rPr>
            </w:pPr>
          </w:p>
        </w:tc>
        <w:tc>
          <w:tcPr>
            <w:tcW w:w="9871" w:type="dxa"/>
            <w:gridSpan w:val="3"/>
            <w:tcBorders>
              <w:left w:val="single" w:sz="4" w:space="0" w:color="000000"/>
              <w:right w:val="single" w:sz="4" w:space="0" w:color="000000"/>
            </w:tcBorders>
          </w:tcPr>
          <w:p w14:paraId="23734D3C" w14:textId="77777777" w:rsidR="00E81975" w:rsidRDefault="006B442D">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Four:</w:t>
            </w:r>
          </w:p>
        </w:tc>
      </w:tr>
      <w:tr w:rsidR="00E81975" w14:paraId="23734D40" w14:textId="77777777">
        <w:trPr>
          <w:trHeight w:val="477"/>
        </w:trPr>
        <w:tc>
          <w:tcPr>
            <w:tcW w:w="494" w:type="dxa"/>
            <w:vMerge w:val="restart"/>
            <w:tcBorders>
              <w:left w:val="single" w:sz="4" w:space="0" w:color="000000"/>
              <w:right w:val="single" w:sz="4" w:space="0" w:color="000000"/>
            </w:tcBorders>
            <w:shd w:val="clear" w:color="auto" w:fill="FFC000"/>
            <w:textDirection w:val="btLr"/>
          </w:tcPr>
          <w:p w14:paraId="23734D3E" w14:textId="77777777" w:rsidR="00E81975" w:rsidRDefault="006B442D">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23734D3F" w14:textId="1FBD8E3E" w:rsidR="00E81975" w:rsidRDefault="006B442D">
            <w:pPr>
              <w:pStyle w:val="TableParagraph"/>
              <w:spacing w:before="101"/>
              <w:ind w:left="110"/>
              <w:rPr>
                <w:sz w:val="26"/>
              </w:rPr>
            </w:pPr>
            <w:r>
              <w:rPr>
                <w:spacing w:val="-4"/>
                <w:sz w:val="26"/>
              </w:rPr>
              <w:t>Who:</w:t>
            </w:r>
            <w:r w:rsidR="006F3D60">
              <w:rPr>
                <w:spacing w:val="-4"/>
                <w:sz w:val="26"/>
              </w:rPr>
              <w:t xml:space="preserve"> Administrators </w:t>
            </w:r>
          </w:p>
        </w:tc>
      </w:tr>
      <w:tr w:rsidR="00E81975" w14:paraId="23734D43" w14:textId="77777777">
        <w:trPr>
          <w:trHeight w:val="1447"/>
        </w:trPr>
        <w:tc>
          <w:tcPr>
            <w:tcW w:w="494" w:type="dxa"/>
            <w:vMerge/>
            <w:tcBorders>
              <w:top w:val="nil"/>
              <w:left w:val="single" w:sz="4" w:space="0" w:color="000000"/>
              <w:right w:val="single" w:sz="4" w:space="0" w:color="000000"/>
            </w:tcBorders>
            <w:shd w:val="clear" w:color="auto" w:fill="FFC000"/>
            <w:textDirection w:val="btLr"/>
          </w:tcPr>
          <w:p w14:paraId="23734D41"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3734D42" w14:textId="4373D49E" w:rsidR="00E81975" w:rsidRDefault="006B442D">
            <w:pPr>
              <w:pStyle w:val="TableParagraph"/>
              <w:spacing w:line="271" w:lineRule="exact"/>
              <w:ind w:left="110"/>
              <w:rPr>
                <w:sz w:val="26"/>
              </w:rPr>
            </w:pPr>
            <w:r>
              <w:rPr>
                <w:spacing w:val="-2"/>
                <w:sz w:val="26"/>
              </w:rPr>
              <w:t>What:</w:t>
            </w:r>
            <w:r w:rsidR="006F3D60">
              <w:rPr>
                <w:spacing w:val="-2"/>
                <w:sz w:val="26"/>
              </w:rPr>
              <w:t xml:space="preserve"> Lesson Internalization and Lesson Rehearsal during PLCs and PD days. </w:t>
            </w:r>
          </w:p>
        </w:tc>
      </w:tr>
      <w:tr w:rsidR="00E81975" w14:paraId="23734D46" w14:textId="77777777">
        <w:trPr>
          <w:trHeight w:val="544"/>
        </w:trPr>
        <w:tc>
          <w:tcPr>
            <w:tcW w:w="494" w:type="dxa"/>
            <w:vMerge/>
            <w:tcBorders>
              <w:top w:val="nil"/>
              <w:left w:val="single" w:sz="4" w:space="0" w:color="000000"/>
              <w:right w:val="single" w:sz="4" w:space="0" w:color="000000"/>
            </w:tcBorders>
            <w:shd w:val="clear" w:color="auto" w:fill="FFC000"/>
            <w:textDirection w:val="btLr"/>
          </w:tcPr>
          <w:p w14:paraId="23734D44"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3734D45" w14:textId="32DE3FB2" w:rsidR="00E81975" w:rsidRDefault="006B442D">
            <w:pPr>
              <w:pStyle w:val="TableParagraph"/>
              <w:spacing w:line="271" w:lineRule="exact"/>
              <w:ind w:left="110"/>
              <w:rPr>
                <w:sz w:val="26"/>
              </w:rPr>
            </w:pPr>
            <w:r>
              <w:rPr>
                <w:spacing w:val="-2"/>
                <w:sz w:val="26"/>
              </w:rPr>
              <w:t>When:</w:t>
            </w:r>
            <w:r w:rsidR="006F3D60">
              <w:rPr>
                <w:spacing w:val="-2"/>
                <w:sz w:val="26"/>
              </w:rPr>
              <w:t xml:space="preserve"> Weekly PLC meetings and HISD PD days</w:t>
            </w:r>
          </w:p>
        </w:tc>
      </w:tr>
      <w:tr w:rsidR="00E81975" w14:paraId="23734D49" w14:textId="77777777">
        <w:trPr>
          <w:trHeight w:val="573"/>
        </w:trPr>
        <w:tc>
          <w:tcPr>
            <w:tcW w:w="494" w:type="dxa"/>
            <w:vMerge/>
            <w:tcBorders>
              <w:top w:val="nil"/>
              <w:left w:val="single" w:sz="4" w:space="0" w:color="000000"/>
              <w:right w:val="single" w:sz="4" w:space="0" w:color="000000"/>
            </w:tcBorders>
            <w:shd w:val="clear" w:color="auto" w:fill="FFC000"/>
            <w:textDirection w:val="btLr"/>
          </w:tcPr>
          <w:p w14:paraId="23734D47" w14:textId="77777777" w:rsidR="00E81975" w:rsidRDefault="00E81975">
            <w:pPr>
              <w:rPr>
                <w:sz w:val="2"/>
                <w:szCs w:val="2"/>
              </w:rPr>
            </w:pPr>
          </w:p>
        </w:tc>
        <w:tc>
          <w:tcPr>
            <w:tcW w:w="9871" w:type="dxa"/>
            <w:gridSpan w:val="3"/>
            <w:tcBorders>
              <w:top w:val="single" w:sz="4" w:space="0" w:color="000000"/>
              <w:left w:val="single" w:sz="4" w:space="0" w:color="000000"/>
              <w:right w:val="single" w:sz="4" w:space="0" w:color="000000"/>
            </w:tcBorders>
          </w:tcPr>
          <w:p w14:paraId="23734D48" w14:textId="1970C2DE" w:rsidR="00E81975" w:rsidRDefault="006B442D">
            <w:pPr>
              <w:pStyle w:val="TableParagraph"/>
              <w:spacing w:line="276" w:lineRule="exact"/>
              <w:ind w:left="110"/>
              <w:rPr>
                <w:sz w:val="26"/>
              </w:rPr>
            </w:pPr>
            <w:r>
              <w:rPr>
                <w:spacing w:val="-2"/>
                <w:sz w:val="26"/>
              </w:rPr>
              <w:t>Where:</w:t>
            </w:r>
            <w:r w:rsidR="006F3D60">
              <w:rPr>
                <w:spacing w:val="-2"/>
                <w:sz w:val="26"/>
              </w:rPr>
              <w:t xml:space="preserve"> On campus</w:t>
            </w:r>
          </w:p>
        </w:tc>
      </w:tr>
      <w:tr w:rsidR="00E81975" w14:paraId="23734D4E"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C000"/>
            <w:textDirection w:val="btLr"/>
          </w:tcPr>
          <w:p w14:paraId="23734D4A" w14:textId="77777777" w:rsidR="00E81975" w:rsidRDefault="006B442D">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23734D4B" w14:textId="77777777" w:rsidR="00E81975" w:rsidRDefault="006B442D">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23734D4C" w14:textId="77777777" w:rsidR="00E81975" w:rsidRDefault="006B442D">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23734D4D" w14:textId="77777777" w:rsidR="00E81975" w:rsidRDefault="006B442D">
            <w:pPr>
              <w:pStyle w:val="TableParagraph"/>
              <w:spacing w:before="1" w:line="279" w:lineRule="exact"/>
              <w:ind w:left="889"/>
              <w:rPr>
                <w:b/>
                <w:sz w:val="26"/>
              </w:rPr>
            </w:pPr>
            <w:r>
              <w:rPr>
                <w:b/>
                <w:spacing w:val="-2"/>
                <w:sz w:val="26"/>
              </w:rPr>
              <w:t>Amount</w:t>
            </w:r>
          </w:p>
        </w:tc>
      </w:tr>
      <w:tr w:rsidR="00E81975" w14:paraId="23734D53"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4F" w14:textId="77777777" w:rsidR="00E81975" w:rsidRDefault="00E81975">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23734D50" w14:textId="77777777" w:rsidR="00E81975" w:rsidRDefault="006B442D">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23734D51" w14:textId="16E29614" w:rsidR="00E81975" w:rsidRDefault="006F3D60">
            <w:pPr>
              <w:pStyle w:val="TableParagraph"/>
              <w:rPr>
                <w:sz w:val="26"/>
              </w:rPr>
            </w:pPr>
            <w:r>
              <w:rPr>
                <w:sz w:val="26"/>
              </w:rPr>
              <w:t xml:space="preserve"> Math PD – Campus </w:t>
            </w:r>
          </w:p>
        </w:tc>
        <w:tc>
          <w:tcPr>
            <w:tcW w:w="2723" w:type="dxa"/>
            <w:tcBorders>
              <w:top w:val="single" w:sz="18" w:space="0" w:color="000000"/>
              <w:left w:val="single" w:sz="18" w:space="0" w:color="000000"/>
              <w:bottom w:val="single" w:sz="4" w:space="0" w:color="000000"/>
              <w:right w:val="single" w:sz="4" w:space="0" w:color="000000"/>
            </w:tcBorders>
          </w:tcPr>
          <w:p w14:paraId="23734D52" w14:textId="77777777" w:rsidR="00E81975" w:rsidRDefault="00E81975">
            <w:pPr>
              <w:pStyle w:val="TableParagraph"/>
              <w:rPr>
                <w:sz w:val="26"/>
              </w:rPr>
            </w:pPr>
          </w:p>
        </w:tc>
      </w:tr>
      <w:tr w:rsidR="00E81975" w14:paraId="23734D58"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54"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55" w14:textId="77777777" w:rsidR="00E81975" w:rsidRDefault="006B442D">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23734D56" w14:textId="3D7B7499" w:rsidR="00E81975" w:rsidRDefault="006F3D60">
            <w:pPr>
              <w:pStyle w:val="TableParagraph"/>
              <w:rPr>
                <w:sz w:val="26"/>
              </w:rPr>
            </w:pPr>
            <w:r>
              <w:rPr>
                <w:sz w:val="26"/>
              </w:rPr>
              <w:t xml:space="preserve"> Math manipulatives from Kaplan</w:t>
            </w:r>
          </w:p>
        </w:tc>
        <w:tc>
          <w:tcPr>
            <w:tcW w:w="2723" w:type="dxa"/>
            <w:tcBorders>
              <w:top w:val="single" w:sz="4" w:space="0" w:color="000000"/>
              <w:left w:val="single" w:sz="18" w:space="0" w:color="000000"/>
              <w:bottom w:val="single" w:sz="4" w:space="0" w:color="000000"/>
              <w:right w:val="single" w:sz="4" w:space="0" w:color="000000"/>
            </w:tcBorders>
          </w:tcPr>
          <w:p w14:paraId="23734D57" w14:textId="7BE1EFFF" w:rsidR="00E81975" w:rsidRDefault="006F3D60">
            <w:pPr>
              <w:pStyle w:val="TableParagraph"/>
              <w:rPr>
                <w:sz w:val="26"/>
              </w:rPr>
            </w:pPr>
            <w:r>
              <w:rPr>
                <w:sz w:val="26"/>
              </w:rPr>
              <w:t xml:space="preserve"> 4, 000</w:t>
            </w:r>
          </w:p>
        </w:tc>
      </w:tr>
      <w:tr w:rsidR="00E81975" w14:paraId="23734D5D"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59"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5A" w14:textId="77777777" w:rsidR="00E81975" w:rsidRDefault="006B442D">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23734D5B" w14:textId="77777777" w:rsidR="00E81975" w:rsidRDefault="00E81975">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3734D5C" w14:textId="77777777" w:rsidR="00E81975" w:rsidRDefault="00E81975">
            <w:pPr>
              <w:pStyle w:val="TableParagraph"/>
              <w:rPr>
                <w:sz w:val="26"/>
              </w:rPr>
            </w:pPr>
          </w:p>
        </w:tc>
      </w:tr>
      <w:tr w:rsidR="00E81975" w14:paraId="23734D62"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5E"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5F"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23734D60" w14:textId="77777777" w:rsidR="00E81975" w:rsidRDefault="00E81975">
            <w:pPr>
              <w:pStyle w:val="TableParagraph"/>
              <w:rPr>
                <w:sz w:val="26"/>
              </w:rPr>
            </w:pPr>
          </w:p>
        </w:tc>
        <w:tc>
          <w:tcPr>
            <w:tcW w:w="2723" w:type="dxa"/>
            <w:tcBorders>
              <w:top w:val="single" w:sz="4" w:space="0" w:color="000000"/>
              <w:left w:val="single" w:sz="18" w:space="0" w:color="000000"/>
              <w:bottom w:val="single" w:sz="4" w:space="0" w:color="000000"/>
              <w:right w:val="single" w:sz="4" w:space="0" w:color="000000"/>
            </w:tcBorders>
          </w:tcPr>
          <w:p w14:paraId="23734D61" w14:textId="77777777" w:rsidR="00E81975" w:rsidRDefault="00E81975">
            <w:pPr>
              <w:pStyle w:val="TableParagraph"/>
              <w:rPr>
                <w:sz w:val="26"/>
              </w:rPr>
            </w:pPr>
          </w:p>
        </w:tc>
      </w:tr>
      <w:tr w:rsidR="00E81975" w14:paraId="23734D67"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63" w14:textId="77777777" w:rsidR="00E81975" w:rsidRDefault="00E81975">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23734D64"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23734D65" w14:textId="77777777" w:rsidR="00E81975" w:rsidRDefault="00E81975">
            <w:pPr>
              <w:pStyle w:val="TableParagraph"/>
              <w:rPr>
                <w:sz w:val="26"/>
              </w:rPr>
            </w:pPr>
          </w:p>
        </w:tc>
        <w:tc>
          <w:tcPr>
            <w:tcW w:w="2723" w:type="dxa"/>
            <w:tcBorders>
              <w:top w:val="single" w:sz="4" w:space="0" w:color="000000"/>
              <w:left w:val="single" w:sz="18" w:space="0" w:color="000000"/>
              <w:bottom w:val="single" w:sz="18" w:space="0" w:color="000000"/>
              <w:right w:val="single" w:sz="4" w:space="0" w:color="000000"/>
            </w:tcBorders>
          </w:tcPr>
          <w:p w14:paraId="23734D66" w14:textId="77777777" w:rsidR="00E81975" w:rsidRDefault="00E81975">
            <w:pPr>
              <w:pStyle w:val="TableParagraph"/>
              <w:rPr>
                <w:sz w:val="26"/>
              </w:rPr>
            </w:pPr>
          </w:p>
        </w:tc>
      </w:tr>
      <w:tr w:rsidR="00E81975" w14:paraId="23734D6B"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68" w14:textId="77777777" w:rsidR="00E81975" w:rsidRDefault="00E81975">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23734D69" w14:textId="77777777" w:rsidR="00E81975" w:rsidRDefault="006B442D">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23734D6A" w14:textId="6E589BF4" w:rsidR="00E81975" w:rsidRDefault="006F3D60">
            <w:pPr>
              <w:pStyle w:val="TableParagraph"/>
            </w:pPr>
            <w:r>
              <w:t>4,000</w:t>
            </w:r>
          </w:p>
        </w:tc>
      </w:tr>
      <w:tr w:rsidR="00E81975" w14:paraId="23734D6E"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C000"/>
            <w:textDirection w:val="btLr"/>
          </w:tcPr>
          <w:p w14:paraId="23734D6C" w14:textId="77777777" w:rsidR="00E81975" w:rsidRDefault="00E81975">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23734D6D" w14:textId="0E052195" w:rsidR="00E81975" w:rsidRDefault="006B442D">
            <w:pPr>
              <w:pStyle w:val="TableParagraph"/>
              <w:spacing w:before="1"/>
              <w:ind w:left="110"/>
              <w:rPr>
                <w:sz w:val="26"/>
              </w:rPr>
            </w:pPr>
            <w:r>
              <w:rPr>
                <w:sz w:val="26"/>
              </w:rPr>
              <w:t>Funding</w:t>
            </w:r>
            <w:r>
              <w:rPr>
                <w:spacing w:val="-9"/>
                <w:sz w:val="26"/>
              </w:rPr>
              <w:t xml:space="preserve"> </w:t>
            </w:r>
            <w:r>
              <w:rPr>
                <w:spacing w:val="-2"/>
                <w:sz w:val="26"/>
              </w:rPr>
              <w:t>sources:</w:t>
            </w:r>
            <w:r w:rsidR="006F3D60">
              <w:rPr>
                <w:spacing w:val="-2"/>
                <w:sz w:val="26"/>
              </w:rPr>
              <w:t xml:space="preserve"> General Funds</w:t>
            </w:r>
          </w:p>
        </w:tc>
      </w:tr>
    </w:tbl>
    <w:p w14:paraId="23734F12" w14:textId="4696B600" w:rsidR="00E81975" w:rsidRDefault="00E81975" w:rsidP="006B442D">
      <w:pPr>
        <w:pStyle w:val="BodyText"/>
        <w:spacing w:before="279" w:line="237" w:lineRule="auto"/>
        <w:ind w:left="900" w:right="661"/>
      </w:pPr>
    </w:p>
    <w:sectPr w:rsidR="00E81975">
      <w:footerReference w:type="default" r:id="rId11"/>
      <w:pgSz w:w="12240" w:h="15840"/>
      <w:pgMar w:top="1380" w:right="880" w:bottom="1260" w:left="9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29FF" w14:textId="77777777" w:rsidR="00371BA0" w:rsidRDefault="00371BA0">
      <w:r>
        <w:separator/>
      </w:r>
    </w:p>
  </w:endnote>
  <w:endnote w:type="continuationSeparator" w:id="0">
    <w:p w14:paraId="3EFF4FED" w14:textId="77777777" w:rsidR="00371BA0" w:rsidRDefault="0037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3" w14:textId="77777777" w:rsidR="00E81975" w:rsidRDefault="006B442D">
    <w:pPr>
      <w:pStyle w:val="BodyText"/>
      <w:spacing w:line="14" w:lineRule="auto"/>
      <w:rPr>
        <w:sz w:val="20"/>
      </w:rPr>
    </w:pPr>
    <w:r>
      <w:rPr>
        <w:noProof/>
      </w:rPr>
      <mc:AlternateContent>
        <mc:Choice Requires="wps">
          <w:drawing>
            <wp:anchor distT="0" distB="0" distL="0" distR="0" simplePos="0" relativeHeight="486818304" behindDoc="1" locked="0" layoutInCell="1" allowOverlap="1" wp14:anchorId="23734F77" wp14:editId="23734F78">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3"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3734F77">
              <v:stroke joinstyle="miter"/>
              <v:path gradientshapeok="t" o:connecttype="rect"/>
            </v:shapetype>
            <v:shape id="Textbox 1" style="position:absolute;margin-left:525pt;margin-top:727.75pt;width:19pt;height:15.3pt;z-index:-16498176;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">
              <v:textbox inset="0,0,0,0">
                <w:txbxContent>
                  <w:p w:rsidR="00E81975" w:rsidRDefault="006B442D" w14:paraId="23734FA3"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6" w14:textId="77777777" w:rsidR="00E81975" w:rsidRDefault="006B442D">
    <w:pPr>
      <w:pStyle w:val="BodyText"/>
      <w:spacing w:line="14" w:lineRule="auto"/>
      <w:rPr>
        <w:sz w:val="20"/>
      </w:rPr>
    </w:pPr>
    <w:r>
      <w:rPr>
        <w:noProof/>
      </w:rPr>
      <mc:AlternateContent>
        <mc:Choice Requires="wps">
          <w:drawing>
            <wp:anchor distT="0" distB="0" distL="0" distR="0" simplePos="0" relativeHeight="486819840" behindDoc="1" locked="0" layoutInCell="1" allowOverlap="1" wp14:anchorId="23734F7D" wp14:editId="23734F7E">
              <wp:simplePos x="0" y="0"/>
              <wp:positionH relativeFrom="page">
                <wp:posOffset>6667500</wp:posOffset>
              </wp:positionH>
              <wp:positionV relativeFrom="page">
                <wp:posOffset>9242382</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6"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3734F7D">
              <v:stroke joinstyle="miter"/>
              <v:path gradientshapeok="t" o:connecttype="rect"/>
            </v:shapetype>
            <v:shape id="Textbox 118" style="position:absolute;margin-left:525pt;margin-top:727.75pt;width:19pt;height:15.3pt;z-index:-16496640;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">
              <v:textbox inset="0,0,0,0">
                <w:txbxContent>
                  <w:p w:rsidR="00E81975" w:rsidRDefault="006B442D" w14:paraId="23734FA6"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16FC1" w14:textId="77777777" w:rsidR="00371BA0" w:rsidRDefault="00371BA0">
      <w:r>
        <w:separator/>
      </w:r>
    </w:p>
  </w:footnote>
  <w:footnote w:type="continuationSeparator" w:id="0">
    <w:p w14:paraId="2C62810B" w14:textId="77777777" w:rsidR="00371BA0" w:rsidRDefault="00371BA0">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Sdb6feq2" int2:invalidationBookmarkName="" int2:hashCode="ViMKkXeGr+besI" int2:id="6gfvLZvk">
      <int2:state int2:value="Rejected" int2:type="AugLoop_Text_Critique"/>
    </int2:bookmark>
    <int2:bookmark int2:bookmarkName="_Int_460W0PDj" int2:invalidationBookmarkName="" int2:hashCode="ViMKkXeGr+besI" int2:id="2P4XboR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90D"/>
    <w:multiLevelType w:val="hybridMultilevel"/>
    <w:tmpl w:val="2B9A0CBC"/>
    <w:lvl w:ilvl="0" w:tplc="E5605AEC">
      <w:numFmt w:val="bullet"/>
      <w:lvlText w:val=""/>
      <w:lvlJc w:val="left"/>
      <w:pPr>
        <w:ind w:left="1404" w:hanging="288"/>
      </w:pPr>
      <w:rPr>
        <w:rFonts w:ascii="Symbol" w:eastAsia="Symbol" w:hAnsi="Symbol" w:cs="Symbol" w:hint="default"/>
        <w:spacing w:val="0"/>
        <w:w w:val="100"/>
        <w:lang w:val="en-US" w:eastAsia="en-US" w:bidi="ar-SA"/>
      </w:rPr>
    </w:lvl>
    <w:lvl w:ilvl="1" w:tplc="6B2A90DC">
      <w:numFmt w:val="bullet"/>
      <w:lvlText w:val="•"/>
      <w:lvlJc w:val="left"/>
      <w:pPr>
        <w:ind w:left="2306" w:hanging="288"/>
      </w:pPr>
      <w:rPr>
        <w:rFonts w:hint="default"/>
        <w:lang w:val="en-US" w:eastAsia="en-US" w:bidi="ar-SA"/>
      </w:rPr>
    </w:lvl>
    <w:lvl w:ilvl="2" w:tplc="EE7EFF52">
      <w:numFmt w:val="bullet"/>
      <w:lvlText w:val="•"/>
      <w:lvlJc w:val="left"/>
      <w:pPr>
        <w:ind w:left="3212" w:hanging="288"/>
      </w:pPr>
      <w:rPr>
        <w:rFonts w:hint="default"/>
        <w:lang w:val="en-US" w:eastAsia="en-US" w:bidi="ar-SA"/>
      </w:rPr>
    </w:lvl>
    <w:lvl w:ilvl="3" w:tplc="79C01F60">
      <w:numFmt w:val="bullet"/>
      <w:lvlText w:val="•"/>
      <w:lvlJc w:val="left"/>
      <w:pPr>
        <w:ind w:left="4118" w:hanging="288"/>
      </w:pPr>
      <w:rPr>
        <w:rFonts w:hint="default"/>
        <w:lang w:val="en-US" w:eastAsia="en-US" w:bidi="ar-SA"/>
      </w:rPr>
    </w:lvl>
    <w:lvl w:ilvl="4" w:tplc="24E81B70">
      <w:numFmt w:val="bullet"/>
      <w:lvlText w:val="•"/>
      <w:lvlJc w:val="left"/>
      <w:pPr>
        <w:ind w:left="5024" w:hanging="288"/>
      </w:pPr>
      <w:rPr>
        <w:rFonts w:hint="default"/>
        <w:lang w:val="en-US" w:eastAsia="en-US" w:bidi="ar-SA"/>
      </w:rPr>
    </w:lvl>
    <w:lvl w:ilvl="5" w:tplc="E31AF210">
      <w:numFmt w:val="bullet"/>
      <w:lvlText w:val="•"/>
      <w:lvlJc w:val="left"/>
      <w:pPr>
        <w:ind w:left="5930" w:hanging="288"/>
      </w:pPr>
      <w:rPr>
        <w:rFonts w:hint="default"/>
        <w:lang w:val="en-US" w:eastAsia="en-US" w:bidi="ar-SA"/>
      </w:rPr>
    </w:lvl>
    <w:lvl w:ilvl="6" w:tplc="11D6971E">
      <w:numFmt w:val="bullet"/>
      <w:lvlText w:val="•"/>
      <w:lvlJc w:val="left"/>
      <w:pPr>
        <w:ind w:left="6836" w:hanging="288"/>
      </w:pPr>
      <w:rPr>
        <w:rFonts w:hint="default"/>
        <w:lang w:val="en-US" w:eastAsia="en-US" w:bidi="ar-SA"/>
      </w:rPr>
    </w:lvl>
    <w:lvl w:ilvl="7" w:tplc="CAC2121C">
      <w:numFmt w:val="bullet"/>
      <w:lvlText w:val="•"/>
      <w:lvlJc w:val="left"/>
      <w:pPr>
        <w:ind w:left="7742" w:hanging="288"/>
      </w:pPr>
      <w:rPr>
        <w:rFonts w:hint="default"/>
        <w:lang w:val="en-US" w:eastAsia="en-US" w:bidi="ar-SA"/>
      </w:rPr>
    </w:lvl>
    <w:lvl w:ilvl="8" w:tplc="27D43AB0">
      <w:numFmt w:val="bullet"/>
      <w:lvlText w:val="•"/>
      <w:lvlJc w:val="left"/>
      <w:pPr>
        <w:ind w:left="8648" w:hanging="288"/>
      </w:pPr>
      <w:rPr>
        <w:rFonts w:hint="default"/>
        <w:lang w:val="en-US" w:eastAsia="en-US" w:bidi="ar-SA"/>
      </w:rPr>
    </w:lvl>
  </w:abstractNum>
  <w:abstractNum w:abstractNumId="1" w15:restartNumberingAfterBreak="0">
    <w:nsid w:val="0D49F765"/>
    <w:multiLevelType w:val="hybridMultilevel"/>
    <w:tmpl w:val="38CA0DDC"/>
    <w:lvl w:ilvl="0" w:tplc="1616A9AE">
      <w:start w:val="1"/>
      <w:numFmt w:val="bullet"/>
      <w:lvlText w:val=""/>
      <w:lvlJc w:val="left"/>
      <w:pPr>
        <w:ind w:left="465" w:hanging="360"/>
      </w:pPr>
      <w:rPr>
        <w:rFonts w:ascii="Symbol" w:hAnsi="Symbol" w:hint="default"/>
      </w:rPr>
    </w:lvl>
    <w:lvl w:ilvl="1" w:tplc="FD706CDE">
      <w:start w:val="1"/>
      <w:numFmt w:val="bullet"/>
      <w:lvlText w:val="o"/>
      <w:lvlJc w:val="left"/>
      <w:pPr>
        <w:ind w:left="1185" w:hanging="360"/>
      </w:pPr>
      <w:rPr>
        <w:rFonts w:ascii="Courier New" w:hAnsi="Courier New" w:hint="default"/>
      </w:rPr>
    </w:lvl>
    <w:lvl w:ilvl="2" w:tplc="15C482C4">
      <w:start w:val="1"/>
      <w:numFmt w:val="bullet"/>
      <w:lvlText w:val=""/>
      <w:lvlJc w:val="left"/>
      <w:pPr>
        <w:ind w:left="1905" w:hanging="360"/>
      </w:pPr>
      <w:rPr>
        <w:rFonts w:ascii="Wingdings" w:hAnsi="Wingdings" w:hint="default"/>
      </w:rPr>
    </w:lvl>
    <w:lvl w:ilvl="3" w:tplc="35EE5098">
      <w:start w:val="1"/>
      <w:numFmt w:val="bullet"/>
      <w:lvlText w:val=""/>
      <w:lvlJc w:val="left"/>
      <w:pPr>
        <w:ind w:left="2625" w:hanging="360"/>
      </w:pPr>
      <w:rPr>
        <w:rFonts w:ascii="Symbol" w:hAnsi="Symbol" w:hint="default"/>
      </w:rPr>
    </w:lvl>
    <w:lvl w:ilvl="4" w:tplc="3DAE919E">
      <w:start w:val="1"/>
      <w:numFmt w:val="bullet"/>
      <w:lvlText w:val="o"/>
      <w:lvlJc w:val="left"/>
      <w:pPr>
        <w:ind w:left="3345" w:hanging="360"/>
      </w:pPr>
      <w:rPr>
        <w:rFonts w:ascii="Courier New" w:hAnsi="Courier New" w:hint="default"/>
      </w:rPr>
    </w:lvl>
    <w:lvl w:ilvl="5" w:tplc="03645056">
      <w:start w:val="1"/>
      <w:numFmt w:val="bullet"/>
      <w:lvlText w:val=""/>
      <w:lvlJc w:val="left"/>
      <w:pPr>
        <w:ind w:left="4065" w:hanging="360"/>
      </w:pPr>
      <w:rPr>
        <w:rFonts w:ascii="Wingdings" w:hAnsi="Wingdings" w:hint="default"/>
      </w:rPr>
    </w:lvl>
    <w:lvl w:ilvl="6" w:tplc="86F6EFA6">
      <w:start w:val="1"/>
      <w:numFmt w:val="bullet"/>
      <w:lvlText w:val=""/>
      <w:lvlJc w:val="left"/>
      <w:pPr>
        <w:ind w:left="4785" w:hanging="360"/>
      </w:pPr>
      <w:rPr>
        <w:rFonts w:ascii="Symbol" w:hAnsi="Symbol" w:hint="default"/>
      </w:rPr>
    </w:lvl>
    <w:lvl w:ilvl="7" w:tplc="3AE00D04">
      <w:start w:val="1"/>
      <w:numFmt w:val="bullet"/>
      <w:lvlText w:val="o"/>
      <w:lvlJc w:val="left"/>
      <w:pPr>
        <w:ind w:left="5505" w:hanging="360"/>
      </w:pPr>
      <w:rPr>
        <w:rFonts w:ascii="Courier New" w:hAnsi="Courier New" w:hint="default"/>
      </w:rPr>
    </w:lvl>
    <w:lvl w:ilvl="8" w:tplc="BA5CE602">
      <w:start w:val="1"/>
      <w:numFmt w:val="bullet"/>
      <w:lvlText w:val=""/>
      <w:lvlJc w:val="left"/>
      <w:pPr>
        <w:ind w:left="6225" w:hanging="360"/>
      </w:pPr>
      <w:rPr>
        <w:rFonts w:ascii="Wingdings" w:hAnsi="Wingdings" w:hint="default"/>
      </w:rPr>
    </w:lvl>
  </w:abstractNum>
  <w:abstractNum w:abstractNumId="2" w15:restartNumberingAfterBreak="0">
    <w:nsid w:val="13944E99"/>
    <w:multiLevelType w:val="hybridMultilevel"/>
    <w:tmpl w:val="ED5C6078"/>
    <w:lvl w:ilvl="0" w:tplc="42F64BEA">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B2BA0128">
      <w:numFmt w:val="bullet"/>
      <w:lvlText w:val="•"/>
      <w:lvlJc w:val="left"/>
      <w:pPr>
        <w:ind w:left="703" w:hanging="216"/>
      </w:pPr>
      <w:rPr>
        <w:rFonts w:hint="default"/>
        <w:lang w:val="en-US" w:eastAsia="en-US" w:bidi="ar-SA"/>
      </w:rPr>
    </w:lvl>
    <w:lvl w:ilvl="2" w:tplc="A350A754">
      <w:numFmt w:val="bullet"/>
      <w:lvlText w:val="•"/>
      <w:lvlJc w:val="left"/>
      <w:pPr>
        <w:ind w:left="1087" w:hanging="216"/>
      </w:pPr>
      <w:rPr>
        <w:rFonts w:hint="default"/>
        <w:lang w:val="en-US" w:eastAsia="en-US" w:bidi="ar-SA"/>
      </w:rPr>
    </w:lvl>
    <w:lvl w:ilvl="3" w:tplc="DC123120">
      <w:numFmt w:val="bullet"/>
      <w:lvlText w:val="•"/>
      <w:lvlJc w:val="left"/>
      <w:pPr>
        <w:ind w:left="1470" w:hanging="216"/>
      </w:pPr>
      <w:rPr>
        <w:rFonts w:hint="default"/>
        <w:lang w:val="en-US" w:eastAsia="en-US" w:bidi="ar-SA"/>
      </w:rPr>
    </w:lvl>
    <w:lvl w:ilvl="4" w:tplc="E678327E">
      <w:numFmt w:val="bullet"/>
      <w:lvlText w:val="•"/>
      <w:lvlJc w:val="left"/>
      <w:pPr>
        <w:ind w:left="1854" w:hanging="216"/>
      </w:pPr>
      <w:rPr>
        <w:rFonts w:hint="default"/>
        <w:lang w:val="en-US" w:eastAsia="en-US" w:bidi="ar-SA"/>
      </w:rPr>
    </w:lvl>
    <w:lvl w:ilvl="5" w:tplc="8D1AA2D2">
      <w:numFmt w:val="bullet"/>
      <w:lvlText w:val="•"/>
      <w:lvlJc w:val="left"/>
      <w:pPr>
        <w:ind w:left="2238" w:hanging="216"/>
      </w:pPr>
      <w:rPr>
        <w:rFonts w:hint="default"/>
        <w:lang w:val="en-US" w:eastAsia="en-US" w:bidi="ar-SA"/>
      </w:rPr>
    </w:lvl>
    <w:lvl w:ilvl="6" w:tplc="E7C04E14">
      <w:numFmt w:val="bullet"/>
      <w:lvlText w:val="•"/>
      <w:lvlJc w:val="left"/>
      <w:pPr>
        <w:ind w:left="2621" w:hanging="216"/>
      </w:pPr>
      <w:rPr>
        <w:rFonts w:hint="default"/>
        <w:lang w:val="en-US" w:eastAsia="en-US" w:bidi="ar-SA"/>
      </w:rPr>
    </w:lvl>
    <w:lvl w:ilvl="7" w:tplc="B4EEB5D8">
      <w:numFmt w:val="bullet"/>
      <w:lvlText w:val="•"/>
      <w:lvlJc w:val="left"/>
      <w:pPr>
        <w:ind w:left="3005" w:hanging="216"/>
      </w:pPr>
      <w:rPr>
        <w:rFonts w:hint="default"/>
        <w:lang w:val="en-US" w:eastAsia="en-US" w:bidi="ar-SA"/>
      </w:rPr>
    </w:lvl>
    <w:lvl w:ilvl="8" w:tplc="B6F213EE">
      <w:numFmt w:val="bullet"/>
      <w:lvlText w:val="•"/>
      <w:lvlJc w:val="left"/>
      <w:pPr>
        <w:ind w:left="3388" w:hanging="216"/>
      </w:pPr>
      <w:rPr>
        <w:rFonts w:hint="default"/>
        <w:lang w:val="en-US" w:eastAsia="en-US" w:bidi="ar-SA"/>
      </w:rPr>
    </w:lvl>
  </w:abstractNum>
  <w:abstractNum w:abstractNumId="3" w15:restartNumberingAfterBreak="0">
    <w:nsid w:val="193714E0"/>
    <w:multiLevelType w:val="hybridMultilevel"/>
    <w:tmpl w:val="179E5814"/>
    <w:lvl w:ilvl="0" w:tplc="61F0924C">
      <w:start w:val="1"/>
      <w:numFmt w:val="decimal"/>
      <w:lvlText w:val="%1)"/>
      <w:lvlJc w:val="left"/>
      <w:pPr>
        <w:ind w:left="900" w:hanging="360"/>
        <w:jc w:val="left"/>
      </w:pPr>
      <w:rPr>
        <w:rFonts w:hint="default"/>
        <w:spacing w:val="0"/>
        <w:w w:val="99"/>
        <w:lang w:val="en-US" w:eastAsia="en-US" w:bidi="ar-SA"/>
      </w:rPr>
    </w:lvl>
    <w:lvl w:ilvl="1" w:tplc="F94457CA">
      <w:numFmt w:val="bullet"/>
      <w:lvlText w:val="●"/>
      <w:lvlJc w:val="left"/>
      <w:pPr>
        <w:ind w:left="1404" w:hanging="288"/>
      </w:pPr>
      <w:rPr>
        <w:rFonts w:ascii="Calibri" w:eastAsia="Calibri" w:hAnsi="Calibri" w:cs="Calibri" w:hint="default"/>
        <w:spacing w:val="0"/>
        <w:w w:val="100"/>
        <w:lang w:val="en-US" w:eastAsia="en-US" w:bidi="ar-SA"/>
      </w:rPr>
    </w:lvl>
    <w:lvl w:ilvl="2" w:tplc="55B21BA4">
      <w:numFmt w:val="bullet"/>
      <w:lvlText w:val="•"/>
      <w:lvlJc w:val="left"/>
      <w:pPr>
        <w:ind w:left="2406" w:hanging="288"/>
      </w:pPr>
      <w:rPr>
        <w:rFonts w:hint="default"/>
        <w:lang w:val="en-US" w:eastAsia="en-US" w:bidi="ar-SA"/>
      </w:rPr>
    </w:lvl>
    <w:lvl w:ilvl="3" w:tplc="C750D9B6">
      <w:numFmt w:val="bullet"/>
      <w:lvlText w:val="•"/>
      <w:lvlJc w:val="left"/>
      <w:pPr>
        <w:ind w:left="3413" w:hanging="288"/>
      </w:pPr>
      <w:rPr>
        <w:rFonts w:hint="default"/>
        <w:lang w:val="en-US" w:eastAsia="en-US" w:bidi="ar-SA"/>
      </w:rPr>
    </w:lvl>
    <w:lvl w:ilvl="4" w:tplc="DE2AA26A">
      <w:numFmt w:val="bullet"/>
      <w:lvlText w:val="•"/>
      <w:lvlJc w:val="left"/>
      <w:pPr>
        <w:ind w:left="4420" w:hanging="288"/>
      </w:pPr>
      <w:rPr>
        <w:rFonts w:hint="default"/>
        <w:lang w:val="en-US" w:eastAsia="en-US" w:bidi="ar-SA"/>
      </w:rPr>
    </w:lvl>
    <w:lvl w:ilvl="5" w:tplc="25823A90">
      <w:numFmt w:val="bullet"/>
      <w:lvlText w:val="•"/>
      <w:lvlJc w:val="left"/>
      <w:pPr>
        <w:ind w:left="5426" w:hanging="288"/>
      </w:pPr>
      <w:rPr>
        <w:rFonts w:hint="default"/>
        <w:lang w:val="en-US" w:eastAsia="en-US" w:bidi="ar-SA"/>
      </w:rPr>
    </w:lvl>
    <w:lvl w:ilvl="6" w:tplc="12BE5DD0">
      <w:numFmt w:val="bullet"/>
      <w:lvlText w:val="•"/>
      <w:lvlJc w:val="left"/>
      <w:pPr>
        <w:ind w:left="6433" w:hanging="288"/>
      </w:pPr>
      <w:rPr>
        <w:rFonts w:hint="default"/>
        <w:lang w:val="en-US" w:eastAsia="en-US" w:bidi="ar-SA"/>
      </w:rPr>
    </w:lvl>
    <w:lvl w:ilvl="7" w:tplc="4E6CDABE">
      <w:numFmt w:val="bullet"/>
      <w:lvlText w:val="•"/>
      <w:lvlJc w:val="left"/>
      <w:pPr>
        <w:ind w:left="7440" w:hanging="288"/>
      </w:pPr>
      <w:rPr>
        <w:rFonts w:hint="default"/>
        <w:lang w:val="en-US" w:eastAsia="en-US" w:bidi="ar-SA"/>
      </w:rPr>
    </w:lvl>
    <w:lvl w:ilvl="8" w:tplc="2FD0BECE">
      <w:numFmt w:val="bullet"/>
      <w:lvlText w:val="•"/>
      <w:lvlJc w:val="left"/>
      <w:pPr>
        <w:ind w:left="8446" w:hanging="288"/>
      </w:pPr>
      <w:rPr>
        <w:rFonts w:hint="default"/>
        <w:lang w:val="en-US" w:eastAsia="en-US" w:bidi="ar-SA"/>
      </w:rPr>
    </w:lvl>
  </w:abstractNum>
  <w:abstractNum w:abstractNumId="4" w15:restartNumberingAfterBreak="0">
    <w:nsid w:val="1FF6C522"/>
    <w:multiLevelType w:val="hybridMultilevel"/>
    <w:tmpl w:val="BD90F62E"/>
    <w:lvl w:ilvl="0" w:tplc="FA564A6E">
      <w:start w:val="1"/>
      <w:numFmt w:val="bullet"/>
      <w:lvlText w:val=""/>
      <w:lvlJc w:val="left"/>
      <w:pPr>
        <w:ind w:left="720" w:hanging="360"/>
      </w:pPr>
      <w:rPr>
        <w:rFonts w:ascii="Symbol" w:hAnsi="Symbol" w:hint="default"/>
      </w:rPr>
    </w:lvl>
    <w:lvl w:ilvl="1" w:tplc="E654DAFE">
      <w:start w:val="1"/>
      <w:numFmt w:val="bullet"/>
      <w:lvlText w:val="o"/>
      <w:lvlJc w:val="left"/>
      <w:pPr>
        <w:ind w:left="1440" w:hanging="360"/>
      </w:pPr>
      <w:rPr>
        <w:rFonts w:ascii="Courier New" w:hAnsi="Courier New" w:hint="default"/>
      </w:rPr>
    </w:lvl>
    <w:lvl w:ilvl="2" w:tplc="EB001036">
      <w:start w:val="1"/>
      <w:numFmt w:val="bullet"/>
      <w:lvlText w:val=""/>
      <w:lvlJc w:val="left"/>
      <w:pPr>
        <w:ind w:left="2160" w:hanging="360"/>
      </w:pPr>
      <w:rPr>
        <w:rFonts w:ascii="Wingdings" w:hAnsi="Wingdings" w:hint="default"/>
      </w:rPr>
    </w:lvl>
    <w:lvl w:ilvl="3" w:tplc="6D8883A0">
      <w:start w:val="1"/>
      <w:numFmt w:val="bullet"/>
      <w:lvlText w:val=""/>
      <w:lvlJc w:val="left"/>
      <w:pPr>
        <w:ind w:left="2880" w:hanging="360"/>
      </w:pPr>
      <w:rPr>
        <w:rFonts w:ascii="Symbol" w:hAnsi="Symbol" w:hint="default"/>
      </w:rPr>
    </w:lvl>
    <w:lvl w:ilvl="4" w:tplc="12048E94">
      <w:start w:val="1"/>
      <w:numFmt w:val="bullet"/>
      <w:lvlText w:val="o"/>
      <w:lvlJc w:val="left"/>
      <w:pPr>
        <w:ind w:left="3600" w:hanging="360"/>
      </w:pPr>
      <w:rPr>
        <w:rFonts w:ascii="Courier New" w:hAnsi="Courier New" w:hint="default"/>
      </w:rPr>
    </w:lvl>
    <w:lvl w:ilvl="5" w:tplc="57386038">
      <w:start w:val="1"/>
      <w:numFmt w:val="bullet"/>
      <w:lvlText w:val=""/>
      <w:lvlJc w:val="left"/>
      <w:pPr>
        <w:ind w:left="4320" w:hanging="360"/>
      </w:pPr>
      <w:rPr>
        <w:rFonts w:ascii="Wingdings" w:hAnsi="Wingdings" w:hint="default"/>
      </w:rPr>
    </w:lvl>
    <w:lvl w:ilvl="6" w:tplc="D8FE476E">
      <w:start w:val="1"/>
      <w:numFmt w:val="bullet"/>
      <w:lvlText w:val=""/>
      <w:lvlJc w:val="left"/>
      <w:pPr>
        <w:ind w:left="5040" w:hanging="360"/>
      </w:pPr>
      <w:rPr>
        <w:rFonts w:ascii="Symbol" w:hAnsi="Symbol" w:hint="default"/>
      </w:rPr>
    </w:lvl>
    <w:lvl w:ilvl="7" w:tplc="B93CB57C">
      <w:start w:val="1"/>
      <w:numFmt w:val="bullet"/>
      <w:lvlText w:val="o"/>
      <w:lvlJc w:val="left"/>
      <w:pPr>
        <w:ind w:left="5760" w:hanging="360"/>
      </w:pPr>
      <w:rPr>
        <w:rFonts w:ascii="Courier New" w:hAnsi="Courier New" w:hint="default"/>
      </w:rPr>
    </w:lvl>
    <w:lvl w:ilvl="8" w:tplc="EDE28222">
      <w:start w:val="1"/>
      <w:numFmt w:val="bullet"/>
      <w:lvlText w:val=""/>
      <w:lvlJc w:val="left"/>
      <w:pPr>
        <w:ind w:left="6480" w:hanging="360"/>
      </w:pPr>
      <w:rPr>
        <w:rFonts w:ascii="Wingdings" w:hAnsi="Wingdings" w:hint="default"/>
      </w:rPr>
    </w:lvl>
  </w:abstractNum>
  <w:abstractNum w:abstractNumId="5" w15:restartNumberingAfterBreak="0">
    <w:nsid w:val="276D49CB"/>
    <w:multiLevelType w:val="hybridMultilevel"/>
    <w:tmpl w:val="7E307074"/>
    <w:lvl w:ilvl="0" w:tplc="7EDE7910">
      <w:numFmt w:val="bullet"/>
      <w:lvlText w:val=""/>
      <w:lvlJc w:val="left"/>
      <w:pPr>
        <w:ind w:left="1260" w:hanging="360"/>
      </w:pPr>
      <w:rPr>
        <w:rFonts w:ascii="Symbol" w:eastAsia="Symbol" w:hAnsi="Symbol" w:cs="Symbol" w:hint="default"/>
        <w:b w:val="0"/>
        <w:bCs w:val="0"/>
        <w:i w:val="0"/>
        <w:iCs w:val="0"/>
        <w:spacing w:val="0"/>
        <w:w w:val="100"/>
        <w:sz w:val="20"/>
        <w:szCs w:val="20"/>
        <w:lang w:val="en-US" w:eastAsia="en-US" w:bidi="ar-SA"/>
      </w:rPr>
    </w:lvl>
    <w:lvl w:ilvl="1" w:tplc="F58A61E4">
      <w:numFmt w:val="bullet"/>
      <w:lvlText w:val="•"/>
      <w:lvlJc w:val="left"/>
      <w:pPr>
        <w:ind w:left="2180" w:hanging="360"/>
      </w:pPr>
      <w:rPr>
        <w:rFonts w:hint="default"/>
        <w:lang w:val="en-US" w:eastAsia="en-US" w:bidi="ar-SA"/>
      </w:rPr>
    </w:lvl>
    <w:lvl w:ilvl="2" w:tplc="E034B884">
      <w:numFmt w:val="bullet"/>
      <w:lvlText w:val="•"/>
      <w:lvlJc w:val="left"/>
      <w:pPr>
        <w:ind w:left="3100" w:hanging="360"/>
      </w:pPr>
      <w:rPr>
        <w:rFonts w:hint="default"/>
        <w:lang w:val="en-US" w:eastAsia="en-US" w:bidi="ar-SA"/>
      </w:rPr>
    </w:lvl>
    <w:lvl w:ilvl="3" w:tplc="4B1849A8">
      <w:numFmt w:val="bullet"/>
      <w:lvlText w:val="•"/>
      <w:lvlJc w:val="left"/>
      <w:pPr>
        <w:ind w:left="4020" w:hanging="360"/>
      </w:pPr>
      <w:rPr>
        <w:rFonts w:hint="default"/>
        <w:lang w:val="en-US" w:eastAsia="en-US" w:bidi="ar-SA"/>
      </w:rPr>
    </w:lvl>
    <w:lvl w:ilvl="4" w:tplc="3EE42B0E">
      <w:numFmt w:val="bullet"/>
      <w:lvlText w:val="•"/>
      <w:lvlJc w:val="left"/>
      <w:pPr>
        <w:ind w:left="4940" w:hanging="360"/>
      </w:pPr>
      <w:rPr>
        <w:rFonts w:hint="default"/>
        <w:lang w:val="en-US" w:eastAsia="en-US" w:bidi="ar-SA"/>
      </w:rPr>
    </w:lvl>
    <w:lvl w:ilvl="5" w:tplc="203CE1EC">
      <w:numFmt w:val="bullet"/>
      <w:lvlText w:val="•"/>
      <w:lvlJc w:val="left"/>
      <w:pPr>
        <w:ind w:left="5860" w:hanging="360"/>
      </w:pPr>
      <w:rPr>
        <w:rFonts w:hint="default"/>
        <w:lang w:val="en-US" w:eastAsia="en-US" w:bidi="ar-SA"/>
      </w:rPr>
    </w:lvl>
    <w:lvl w:ilvl="6" w:tplc="A3068B14">
      <w:numFmt w:val="bullet"/>
      <w:lvlText w:val="•"/>
      <w:lvlJc w:val="left"/>
      <w:pPr>
        <w:ind w:left="6780" w:hanging="360"/>
      </w:pPr>
      <w:rPr>
        <w:rFonts w:hint="default"/>
        <w:lang w:val="en-US" w:eastAsia="en-US" w:bidi="ar-SA"/>
      </w:rPr>
    </w:lvl>
    <w:lvl w:ilvl="7" w:tplc="0B9CAFFC">
      <w:numFmt w:val="bullet"/>
      <w:lvlText w:val="•"/>
      <w:lvlJc w:val="left"/>
      <w:pPr>
        <w:ind w:left="7700" w:hanging="360"/>
      </w:pPr>
      <w:rPr>
        <w:rFonts w:hint="default"/>
        <w:lang w:val="en-US" w:eastAsia="en-US" w:bidi="ar-SA"/>
      </w:rPr>
    </w:lvl>
    <w:lvl w:ilvl="8" w:tplc="E95ABC88">
      <w:numFmt w:val="bullet"/>
      <w:lvlText w:val="•"/>
      <w:lvlJc w:val="left"/>
      <w:pPr>
        <w:ind w:left="8620" w:hanging="360"/>
      </w:pPr>
      <w:rPr>
        <w:rFonts w:hint="default"/>
        <w:lang w:val="en-US" w:eastAsia="en-US" w:bidi="ar-SA"/>
      </w:rPr>
    </w:lvl>
  </w:abstractNum>
  <w:abstractNum w:abstractNumId="6" w15:restartNumberingAfterBreak="0">
    <w:nsid w:val="29A3261A"/>
    <w:multiLevelType w:val="hybridMultilevel"/>
    <w:tmpl w:val="47645A1C"/>
    <w:lvl w:ilvl="0" w:tplc="39A85576">
      <w:start w:val="1"/>
      <w:numFmt w:val="bullet"/>
      <w:lvlText w:val=""/>
      <w:lvlJc w:val="left"/>
      <w:pPr>
        <w:ind w:left="470" w:hanging="360"/>
      </w:pPr>
      <w:rPr>
        <w:rFonts w:ascii="Symbol" w:hAnsi="Symbol" w:hint="default"/>
      </w:rPr>
    </w:lvl>
    <w:lvl w:ilvl="1" w:tplc="E56CE084">
      <w:start w:val="1"/>
      <w:numFmt w:val="bullet"/>
      <w:lvlText w:val="o"/>
      <w:lvlJc w:val="left"/>
      <w:pPr>
        <w:ind w:left="1190" w:hanging="360"/>
      </w:pPr>
      <w:rPr>
        <w:rFonts w:ascii="Courier New" w:hAnsi="Courier New" w:hint="default"/>
      </w:rPr>
    </w:lvl>
    <w:lvl w:ilvl="2" w:tplc="C49E5918">
      <w:start w:val="1"/>
      <w:numFmt w:val="bullet"/>
      <w:lvlText w:val=""/>
      <w:lvlJc w:val="left"/>
      <w:pPr>
        <w:ind w:left="1910" w:hanging="360"/>
      </w:pPr>
      <w:rPr>
        <w:rFonts w:ascii="Wingdings" w:hAnsi="Wingdings" w:hint="default"/>
      </w:rPr>
    </w:lvl>
    <w:lvl w:ilvl="3" w:tplc="8552411C">
      <w:start w:val="1"/>
      <w:numFmt w:val="bullet"/>
      <w:lvlText w:val=""/>
      <w:lvlJc w:val="left"/>
      <w:pPr>
        <w:ind w:left="2630" w:hanging="360"/>
      </w:pPr>
      <w:rPr>
        <w:rFonts w:ascii="Symbol" w:hAnsi="Symbol" w:hint="default"/>
      </w:rPr>
    </w:lvl>
    <w:lvl w:ilvl="4" w:tplc="42062D42">
      <w:start w:val="1"/>
      <w:numFmt w:val="bullet"/>
      <w:lvlText w:val="o"/>
      <w:lvlJc w:val="left"/>
      <w:pPr>
        <w:ind w:left="3350" w:hanging="360"/>
      </w:pPr>
      <w:rPr>
        <w:rFonts w:ascii="Courier New" w:hAnsi="Courier New" w:hint="default"/>
      </w:rPr>
    </w:lvl>
    <w:lvl w:ilvl="5" w:tplc="A3825184">
      <w:start w:val="1"/>
      <w:numFmt w:val="bullet"/>
      <w:lvlText w:val=""/>
      <w:lvlJc w:val="left"/>
      <w:pPr>
        <w:ind w:left="4070" w:hanging="360"/>
      </w:pPr>
      <w:rPr>
        <w:rFonts w:ascii="Wingdings" w:hAnsi="Wingdings" w:hint="default"/>
      </w:rPr>
    </w:lvl>
    <w:lvl w:ilvl="6" w:tplc="8BC8ED18">
      <w:start w:val="1"/>
      <w:numFmt w:val="bullet"/>
      <w:lvlText w:val=""/>
      <w:lvlJc w:val="left"/>
      <w:pPr>
        <w:ind w:left="4790" w:hanging="360"/>
      </w:pPr>
      <w:rPr>
        <w:rFonts w:ascii="Symbol" w:hAnsi="Symbol" w:hint="default"/>
      </w:rPr>
    </w:lvl>
    <w:lvl w:ilvl="7" w:tplc="50D0C694">
      <w:start w:val="1"/>
      <w:numFmt w:val="bullet"/>
      <w:lvlText w:val="o"/>
      <w:lvlJc w:val="left"/>
      <w:pPr>
        <w:ind w:left="5510" w:hanging="360"/>
      </w:pPr>
      <w:rPr>
        <w:rFonts w:ascii="Courier New" w:hAnsi="Courier New" w:hint="default"/>
      </w:rPr>
    </w:lvl>
    <w:lvl w:ilvl="8" w:tplc="AC2C82B8">
      <w:start w:val="1"/>
      <w:numFmt w:val="bullet"/>
      <w:lvlText w:val=""/>
      <w:lvlJc w:val="left"/>
      <w:pPr>
        <w:ind w:left="6230" w:hanging="360"/>
      </w:pPr>
      <w:rPr>
        <w:rFonts w:ascii="Wingdings" w:hAnsi="Wingdings" w:hint="default"/>
      </w:rPr>
    </w:lvl>
  </w:abstractNum>
  <w:abstractNum w:abstractNumId="7" w15:restartNumberingAfterBreak="0">
    <w:nsid w:val="2B272D6F"/>
    <w:multiLevelType w:val="hybridMultilevel"/>
    <w:tmpl w:val="79DC78DA"/>
    <w:lvl w:ilvl="0" w:tplc="C4BAA078">
      <w:numFmt w:val="bullet"/>
      <w:lvlText w:val=""/>
      <w:lvlJc w:val="left"/>
      <w:pPr>
        <w:ind w:left="1404" w:hanging="288"/>
      </w:pPr>
      <w:rPr>
        <w:rFonts w:ascii="Symbol" w:eastAsia="Symbol" w:hAnsi="Symbol" w:cs="Symbol" w:hint="default"/>
        <w:spacing w:val="0"/>
        <w:w w:val="100"/>
        <w:lang w:val="en-US" w:eastAsia="en-US" w:bidi="ar-SA"/>
      </w:rPr>
    </w:lvl>
    <w:lvl w:ilvl="1" w:tplc="8F1A6892">
      <w:numFmt w:val="bullet"/>
      <w:lvlText w:val="•"/>
      <w:lvlJc w:val="left"/>
      <w:pPr>
        <w:ind w:left="2306" w:hanging="288"/>
      </w:pPr>
      <w:rPr>
        <w:rFonts w:hint="default"/>
        <w:lang w:val="en-US" w:eastAsia="en-US" w:bidi="ar-SA"/>
      </w:rPr>
    </w:lvl>
    <w:lvl w:ilvl="2" w:tplc="1034ECFE">
      <w:numFmt w:val="bullet"/>
      <w:lvlText w:val="•"/>
      <w:lvlJc w:val="left"/>
      <w:pPr>
        <w:ind w:left="3212" w:hanging="288"/>
      </w:pPr>
      <w:rPr>
        <w:rFonts w:hint="default"/>
        <w:lang w:val="en-US" w:eastAsia="en-US" w:bidi="ar-SA"/>
      </w:rPr>
    </w:lvl>
    <w:lvl w:ilvl="3" w:tplc="90DCB2FA">
      <w:numFmt w:val="bullet"/>
      <w:lvlText w:val="•"/>
      <w:lvlJc w:val="left"/>
      <w:pPr>
        <w:ind w:left="4118" w:hanging="288"/>
      </w:pPr>
      <w:rPr>
        <w:rFonts w:hint="default"/>
        <w:lang w:val="en-US" w:eastAsia="en-US" w:bidi="ar-SA"/>
      </w:rPr>
    </w:lvl>
    <w:lvl w:ilvl="4" w:tplc="D1343FC0">
      <w:numFmt w:val="bullet"/>
      <w:lvlText w:val="•"/>
      <w:lvlJc w:val="left"/>
      <w:pPr>
        <w:ind w:left="5024" w:hanging="288"/>
      </w:pPr>
      <w:rPr>
        <w:rFonts w:hint="default"/>
        <w:lang w:val="en-US" w:eastAsia="en-US" w:bidi="ar-SA"/>
      </w:rPr>
    </w:lvl>
    <w:lvl w:ilvl="5" w:tplc="34C4BD82">
      <w:numFmt w:val="bullet"/>
      <w:lvlText w:val="•"/>
      <w:lvlJc w:val="left"/>
      <w:pPr>
        <w:ind w:left="5930" w:hanging="288"/>
      </w:pPr>
      <w:rPr>
        <w:rFonts w:hint="default"/>
        <w:lang w:val="en-US" w:eastAsia="en-US" w:bidi="ar-SA"/>
      </w:rPr>
    </w:lvl>
    <w:lvl w:ilvl="6" w:tplc="DB70EF28">
      <w:numFmt w:val="bullet"/>
      <w:lvlText w:val="•"/>
      <w:lvlJc w:val="left"/>
      <w:pPr>
        <w:ind w:left="6836" w:hanging="288"/>
      </w:pPr>
      <w:rPr>
        <w:rFonts w:hint="default"/>
        <w:lang w:val="en-US" w:eastAsia="en-US" w:bidi="ar-SA"/>
      </w:rPr>
    </w:lvl>
    <w:lvl w:ilvl="7" w:tplc="8DCC3BEE">
      <w:numFmt w:val="bullet"/>
      <w:lvlText w:val="•"/>
      <w:lvlJc w:val="left"/>
      <w:pPr>
        <w:ind w:left="7742" w:hanging="288"/>
      </w:pPr>
      <w:rPr>
        <w:rFonts w:hint="default"/>
        <w:lang w:val="en-US" w:eastAsia="en-US" w:bidi="ar-SA"/>
      </w:rPr>
    </w:lvl>
    <w:lvl w:ilvl="8" w:tplc="77CEB98C">
      <w:numFmt w:val="bullet"/>
      <w:lvlText w:val="•"/>
      <w:lvlJc w:val="left"/>
      <w:pPr>
        <w:ind w:left="8648" w:hanging="288"/>
      </w:pPr>
      <w:rPr>
        <w:rFonts w:hint="default"/>
        <w:lang w:val="en-US" w:eastAsia="en-US" w:bidi="ar-SA"/>
      </w:rPr>
    </w:lvl>
  </w:abstractNum>
  <w:abstractNum w:abstractNumId="8" w15:restartNumberingAfterBreak="0">
    <w:nsid w:val="330756B3"/>
    <w:multiLevelType w:val="hybridMultilevel"/>
    <w:tmpl w:val="B6A46000"/>
    <w:lvl w:ilvl="0" w:tplc="4D3EC200">
      <w:start w:val="1"/>
      <w:numFmt w:val="decimal"/>
      <w:lvlText w:val="%1)"/>
      <w:lvlJc w:val="left"/>
      <w:pPr>
        <w:ind w:left="900" w:hanging="360"/>
        <w:jc w:val="left"/>
      </w:pPr>
      <w:rPr>
        <w:rFonts w:ascii="Times New Roman" w:eastAsia="Times New Roman" w:hAnsi="Times New Roman" w:cs="Times New Roman" w:hint="default"/>
        <w:b/>
        <w:bCs/>
        <w:i w:val="0"/>
        <w:iCs w:val="0"/>
        <w:spacing w:val="0"/>
        <w:w w:val="99"/>
        <w:sz w:val="28"/>
        <w:szCs w:val="28"/>
        <w:lang w:val="en-US" w:eastAsia="en-US" w:bidi="ar-SA"/>
      </w:rPr>
    </w:lvl>
    <w:lvl w:ilvl="1" w:tplc="2F6EEBA4">
      <w:numFmt w:val="bullet"/>
      <w:lvlText w:val="●"/>
      <w:lvlJc w:val="left"/>
      <w:pPr>
        <w:ind w:left="1404" w:hanging="288"/>
      </w:pPr>
      <w:rPr>
        <w:rFonts w:ascii="Calibri" w:eastAsia="Calibri" w:hAnsi="Calibri" w:cs="Calibri" w:hint="default"/>
        <w:spacing w:val="0"/>
        <w:w w:val="100"/>
        <w:lang w:val="en-US" w:eastAsia="en-US" w:bidi="ar-SA"/>
      </w:rPr>
    </w:lvl>
    <w:lvl w:ilvl="2" w:tplc="735880F2">
      <w:numFmt w:val="bullet"/>
      <w:lvlText w:val="o"/>
      <w:lvlJc w:val="left"/>
      <w:pPr>
        <w:ind w:left="1980" w:hanging="288"/>
      </w:pPr>
      <w:rPr>
        <w:rFonts w:ascii="Courier New" w:eastAsia="Courier New" w:hAnsi="Courier New" w:cs="Courier New" w:hint="default"/>
        <w:b w:val="0"/>
        <w:bCs w:val="0"/>
        <w:i w:val="0"/>
        <w:iCs w:val="0"/>
        <w:spacing w:val="0"/>
        <w:w w:val="100"/>
        <w:sz w:val="24"/>
        <w:szCs w:val="24"/>
        <w:lang w:val="en-US" w:eastAsia="en-US" w:bidi="ar-SA"/>
      </w:rPr>
    </w:lvl>
    <w:lvl w:ilvl="3" w:tplc="2B0A9F7A">
      <w:numFmt w:val="bullet"/>
      <w:lvlText w:val="•"/>
      <w:lvlJc w:val="left"/>
      <w:pPr>
        <w:ind w:left="3040" w:hanging="288"/>
      </w:pPr>
      <w:rPr>
        <w:rFonts w:hint="default"/>
        <w:lang w:val="en-US" w:eastAsia="en-US" w:bidi="ar-SA"/>
      </w:rPr>
    </w:lvl>
    <w:lvl w:ilvl="4" w:tplc="7608AD32">
      <w:numFmt w:val="bullet"/>
      <w:lvlText w:val="•"/>
      <w:lvlJc w:val="left"/>
      <w:pPr>
        <w:ind w:left="4100" w:hanging="288"/>
      </w:pPr>
      <w:rPr>
        <w:rFonts w:hint="default"/>
        <w:lang w:val="en-US" w:eastAsia="en-US" w:bidi="ar-SA"/>
      </w:rPr>
    </w:lvl>
    <w:lvl w:ilvl="5" w:tplc="06FC2FC8">
      <w:numFmt w:val="bullet"/>
      <w:lvlText w:val="•"/>
      <w:lvlJc w:val="left"/>
      <w:pPr>
        <w:ind w:left="5160" w:hanging="288"/>
      </w:pPr>
      <w:rPr>
        <w:rFonts w:hint="default"/>
        <w:lang w:val="en-US" w:eastAsia="en-US" w:bidi="ar-SA"/>
      </w:rPr>
    </w:lvl>
    <w:lvl w:ilvl="6" w:tplc="589AA8AC">
      <w:numFmt w:val="bullet"/>
      <w:lvlText w:val="•"/>
      <w:lvlJc w:val="left"/>
      <w:pPr>
        <w:ind w:left="6220" w:hanging="288"/>
      </w:pPr>
      <w:rPr>
        <w:rFonts w:hint="default"/>
        <w:lang w:val="en-US" w:eastAsia="en-US" w:bidi="ar-SA"/>
      </w:rPr>
    </w:lvl>
    <w:lvl w:ilvl="7" w:tplc="5A6C5170">
      <w:numFmt w:val="bullet"/>
      <w:lvlText w:val="•"/>
      <w:lvlJc w:val="left"/>
      <w:pPr>
        <w:ind w:left="7280" w:hanging="288"/>
      </w:pPr>
      <w:rPr>
        <w:rFonts w:hint="default"/>
        <w:lang w:val="en-US" w:eastAsia="en-US" w:bidi="ar-SA"/>
      </w:rPr>
    </w:lvl>
    <w:lvl w:ilvl="8" w:tplc="C5909DDC">
      <w:numFmt w:val="bullet"/>
      <w:lvlText w:val="•"/>
      <w:lvlJc w:val="left"/>
      <w:pPr>
        <w:ind w:left="8340" w:hanging="288"/>
      </w:pPr>
      <w:rPr>
        <w:rFonts w:hint="default"/>
        <w:lang w:val="en-US" w:eastAsia="en-US" w:bidi="ar-SA"/>
      </w:rPr>
    </w:lvl>
  </w:abstractNum>
  <w:abstractNum w:abstractNumId="9" w15:restartNumberingAfterBreak="0">
    <w:nsid w:val="44B75B01"/>
    <w:multiLevelType w:val="hybridMultilevel"/>
    <w:tmpl w:val="DCE2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3B48F8"/>
    <w:multiLevelType w:val="hybridMultilevel"/>
    <w:tmpl w:val="11B25F24"/>
    <w:lvl w:ilvl="0" w:tplc="83526B4A">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7714A004">
      <w:numFmt w:val="bullet"/>
      <w:lvlText w:val="•"/>
      <w:lvlJc w:val="left"/>
      <w:pPr>
        <w:ind w:left="704" w:hanging="216"/>
      </w:pPr>
      <w:rPr>
        <w:rFonts w:hint="default"/>
        <w:lang w:val="en-US" w:eastAsia="en-US" w:bidi="ar-SA"/>
      </w:rPr>
    </w:lvl>
    <w:lvl w:ilvl="2" w:tplc="3E1C0B10">
      <w:numFmt w:val="bullet"/>
      <w:lvlText w:val="•"/>
      <w:lvlJc w:val="left"/>
      <w:pPr>
        <w:ind w:left="1088" w:hanging="216"/>
      </w:pPr>
      <w:rPr>
        <w:rFonts w:hint="default"/>
        <w:lang w:val="en-US" w:eastAsia="en-US" w:bidi="ar-SA"/>
      </w:rPr>
    </w:lvl>
    <w:lvl w:ilvl="3" w:tplc="C7941D5C">
      <w:numFmt w:val="bullet"/>
      <w:lvlText w:val="•"/>
      <w:lvlJc w:val="left"/>
      <w:pPr>
        <w:ind w:left="1472" w:hanging="216"/>
      </w:pPr>
      <w:rPr>
        <w:rFonts w:hint="default"/>
        <w:lang w:val="en-US" w:eastAsia="en-US" w:bidi="ar-SA"/>
      </w:rPr>
    </w:lvl>
    <w:lvl w:ilvl="4" w:tplc="CAA6D82E">
      <w:numFmt w:val="bullet"/>
      <w:lvlText w:val="•"/>
      <w:lvlJc w:val="left"/>
      <w:pPr>
        <w:ind w:left="1856" w:hanging="216"/>
      </w:pPr>
      <w:rPr>
        <w:rFonts w:hint="default"/>
        <w:lang w:val="en-US" w:eastAsia="en-US" w:bidi="ar-SA"/>
      </w:rPr>
    </w:lvl>
    <w:lvl w:ilvl="5" w:tplc="102A7338">
      <w:numFmt w:val="bullet"/>
      <w:lvlText w:val="•"/>
      <w:lvlJc w:val="left"/>
      <w:pPr>
        <w:ind w:left="2240" w:hanging="216"/>
      </w:pPr>
      <w:rPr>
        <w:rFonts w:hint="default"/>
        <w:lang w:val="en-US" w:eastAsia="en-US" w:bidi="ar-SA"/>
      </w:rPr>
    </w:lvl>
    <w:lvl w:ilvl="6" w:tplc="AEA818A6">
      <w:numFmt w:val="bullet"/>
      <w:lvlText w:val="•"/>
      <w:lvlJc w:val="left"/>
      <w:pPr>
        <w:ind w:left="2624" w:hanging="216"/>
      </w:pPr>
      <w:rPr>
        <w:rFonts w:hint="default"/>
        <w:lang w:val="en-US" w:eastAsia="en-US" w:bidi="ar-SA"/>
      </w:rPr>
    </w:lvl>
    <w:lvl w:ilvl="7" w:tplc="FD02FB32">
      <w:numFmt w:val="bullet"/>
      <w:lvlText w:val="•"/>
      <w:lvlJc w:val="left"/>
      <w:pPr>
        <w:ind w:left="3008" w:hanging="216"/>
      </w:pPr>
      <w:rPr>
        <w:rFonts w:hint="default"/>
        <w:lang w:val="en-US" w:eastAsia="en-US" w:bidi="ar-SA"/>
      </w:rPr>
    </w:lvl>
    <w:lvl w:ilvl="8" w:tplc="528C50DC">
      <w:numFmt w:val="bullet"/>
      <w:lvlText w:val="•"/>
      <w:lvlJc w:val="left"/>
      <w:pPr>
        <w:ind w:left="3392" w:hanging="216"/>
      </w:pPr>
      <w:rPr>
        <w:rFonts w:hint="default"/>
        <w:lang w:val="en-US" w:eastAsia="en-US" w:bidi="ar-SA"/>
      </w:rPr>
    </w:lvl>
  </w:abstractNum>
  <w:abstractNum w:abstractNumId="11" w15:restartNumberingAfterBreak="0">
    <w:nsid w:val="58126B7A"/>
    <w:multiLevelType w:val="hybridMultilevel"/>
    <w:tmpl w:val="E0F6D230"/>
    <w:lvl w:ilvl="0" w:tplc="04AC98EC">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FCE0A5A0">
      <w:numFmt w:val="bullet"/>
      <w:lvlText w:val="•"/>
      <w:lvlJc w:val="left"/>
      <w:pPr>
        <w:ind w:left="704" w:hanging="216"/>
      </w:pPr>
      <w:rPr>
        <w:rFonts w:hint="default"/>
        <w:lang w:val="en-US" w:eastAsia="en-US" w:bidi="ar-SA"/>
      </w:rPr>
    </w:lvl>
    <w:lvl w:ilvl="2" w:tplc="5D3AE3C4">
      <w:numFmt w:val="bullet"/>
      <w:lvlText w:val="•"/>
      <w:lvlJc w:val="left"/>
      <w:pPr>
        <w:ind w:left="1088" w:hanging="216"/>
      </w:pPr>
      <w:rPr>
        <w:rFonts w:hint="default"/>
        <w:lang w:val="en-US" w:eastAsia="en-US" w:bidi="ar-SA"/>
      </w:rPr>
    </w:lvl>
    <w:lvl w:ilvl="3" w:tplc="83D61E32">
      <w:numFmt w:val="bullet"/>
      <w:lvlText w:val="•"/>
      <w:lvlJc w:val="left"/>
      <w:pPr>
        <w:ind w:left="1472" w:hanging="216"/>
      </w:pPr>
      <w:rPr>
        <w:rFonts w:hint="default"/>
        <w:lang w:val="en-US" w:eastAsia="en-US" w:bidi="ar-SA"/>
      </w:rPr>
    </w:lvl>
    <w:lvl w:ilvl="4" w:tplc="E3E0CD3A">
      <w:numFmt w:val="bullet"/>
      <w:lvlText w:val="•"/>
      <w:lvlJc w:val="left"/>
      <w:pPr>
        <w:ind w:left="1856" w:hanging="216"/>
      </w:pPr>
      <w:rPr>
        <w:rFonts w:hint="default"/>
        <w:lang w:val="en-US" w:eastAsia="en-US" w:bidi="ar-SA"/>
      </w:rPr>
    </w:lvl>
    <w:lvl w:ilvl="5" w:tplc="E27C3556">
      <w:numFmt w:val="bullet"/>
      <w:lvlText w:val="•"/>
      <w:lvlJc w:val="left"/>
      <w:pPr>
        <w:ind w:left="2240" w:hanging="216"/>
      </w:pPr>
      <w:rPr>
        <w:rFonts w:hint="default"/>
        <w:lang w:val="en-US" w:eastAsia="en-US" w:bidi="ar-SA"/>
      </w:rPr>
    </w:lvl>
    <w:lvl w:ilvl="6" w:tplc="7D6887F8">
      <w:numFmt w:val="bullet"/>
      <w:lvlText w:val="•"/>
      <w:lvlJc w:val="left"/>
      <w:pPr>
        <w:ind w:left="2624" w:hanging="216"/>
      </w:pPr>
      <w:rPr>
        <w:rFonts w:hint="default"/>
        <w:lang w:val="en-US" w:eastAsia="en-US" w:bidi="ar-SA"/>
      </w:rPr>
    </w:lvl>
    <w:lvl w:ilvl="7" w:tplc="DC7AEF14">
      <w:numFmt w:val="bullet"/>
      <w:lvlText w:val="•"/>
      <w:lvlJc w:val="left"/>
      <w:pPr>
        <w:ind w:left="3008" w:hanging="216"/>
      </w:pPr>
      <w:rPr>
        <w:rFonts w:hint="default"/>
        <w:lang w:val="en-US" w:eastAsia="en-US" w:bidi="ar-SA"/>
      </w:rPr>
    </w:lvl>
    <w:lvl w:ilvl="8" w:tplc="7756A80A">
      <w:numFmt w:val="bullet"/>
      <w:lvlText w:val="•"/>
      <w:lvlJc w:val="left"/>
      <w:pPr>
        <w:ind w:left="3392" w:hanging="216"/>
      </w:pPr>
      <w:rPr>
        <w:rFonts w:hint="default"/>
        <w:lang w:val="en-US" w:eastAsia="en-US" w:bidi="ar-SA"/>
      </w:rPr>
    </w:lvl>
  </w:abstractNum>
  <w:abstractNum w:abstractNumId="12" w15:restartNumberingAfterBreak="0">
    <w:nsid w:val="6663D942"/>
    <w:multiLevelType w:val="hybridMultilevel"/>
    <w:tmpl w:val="5E4E3286"/>
    <w:lvl w:ilvl="0" w:tplc="C7245BC6">
      <w:start w:val="1"/>
      <w:numFmt w:val="bullet"/>
      <w:lvlText w:val=""/>
      <w:lvlJc w:val="left"/>
      <w:pPr>
        <w:ind w:left="465" w:hanging="360"/>
      </w:pPr>
      <w:rPr>
        <w:rFonts w:ascii="Symbol" w:hAnsi="Symbol" w:hint="default"/>
      </w:rPr>
    </w:lvl>
    <w:lvl w:ilvl="1" w:tplc="493E3B18">
      <w:start w:val="1"/>
      <w:numFmt w:val="bullet"/>
      <w:lvlText w:val="o"/>
      <w:lvlJc w:val="left"/>
      <w:pPr>
        <w:ind w:left="1185" w:hanging="360"/>
      </w:pPr>
      <w:rPr>
        <w:rFonts w:ascii="Courier New" w:hAnsi="Courier New" w:hint="default"/>
      </w:rPr>
    </w:lvl>
    <w:lvl w:ilvl="2" w:tplc="69B22784">
      <w:start w:val="1"/>
      <w:numFmt w:val="bullet"/>
      <w:lvlText w:val=""/>
      <w:lvlJc w:val="left"/>
      <w:pPr>
        <w:ind w:left="1905" w:hanging="360"/>
      </w:pPr>
      <w:rPr>
        <w:rFonts w:ascii="Wingdings" w:hAnsi="Wingdings" w:hint="default"/>
      </w:rPr>
    </w:lvl>
    <w:lvl w:ilvl="3" w:tplc="69068C5E">
      <w:start w:val="1"/>
      <w:numFmt w:val="bullet"/>
      <w:lvlText w:val=""/>
      <w:lvlJc w:val="left"/>
      <w:pPr>
        <w:ind w:left="2625" w:hanging="360"/>
      </w:pPr>
      <w:rPr>
        <w:rFonts w:ascii="Symbol" w:hAnsi="Symbol" w:hint="default"/>
      </w:rPr>
    </w:lvl>
    <w:lvl w:ilvl="4" w:tplc="8FBEDB2C">
      <w:start w:val="1"/>
      <w:numFmt w:val="bullet"/>
      <w:lvlText w:val="o"/>
      <w:lvlJc w:val="left"/>
      <w:pPr>
        <w:ind w:left="3345" w:hanging="360"/>
      </w:pPr>
      <w:rPr>
        <w:rFonts w:ascii="Courier New" w:hAnsi="Courier New" w:hint="default"/>
      </w:rPr>
    </w:lvl>
    <w:lvl w:ilvl="5" w:tplc="DF149604">
      <w:start w:val="1"/>
      <w:numFmt w:val="bullet"/>
      <w:lvlText w:val=""/>
      <w:lvlJc w:val="left"/>
      <w:pPr>
        <w:ind w:left="4065" w:hanging="360"/>
      </w:pPr>
      <w:rPr>
        <w:rFonts w:ascii="Wingdings" w:hAnsi="Wingdings" w:hint="default"/>
      </w:rPr>
    </w:lvl>
    <w:lvl w:ilvl="6" w:tplc="9DBA5C54">
      <w:start w:val="1"/>
      <w:numFmt w:val="bullet"/>
      <w:lvlText w:val=""/>
      <w:lvlJc w:val="left"/>
      <w:pPr>
        <w:ind w:left="4785" w:hanging="360"/>
      </w:pPr>
      <w:rPr>
        <w:rFonts w:ascii="Symbol" w:hAnsi="Symbol" w:hint="default"/>
      </w:rPr>
    </w:lvl>
    <w:lvl w:ilvl="7" w:tplc="8A149898">
      <w:start w:val="1"/>
      <w:numFmt w:val="bullet"/>
      <w:lvlText w:val="o"/>
      <w:lvlJc w:val="left"/>
      <w:pPr>
        <w:ind w:left="5505" w:hanging="360"/>
      </w:pPr>
      <w:rPr>
        <w:rFonts w:ascii="Courier New" w:hAnsi="Courier New" w:hint="default"/>
      </w:rPr>
    </w:lvl>
    <w:lvl w:ilvl="8" w:tplc="7D9C4E8A">
      <w:start w:val="1"/>
      <w:numFmt w:val="bullet"/>
      <w:lvlText w:val=""/>
      <w:lvlJc w:val="left"/>
      <w:pPr>
        <w:ind w:left="6225" w:hanging="360"/>
      </w:pPr>
      <w:rPr>
        <w:rFonts w:ascii="Wingdings" w:hAnsi="Wingdings" w:hint="default"/>
      </w:rPr>
    </w:lvl>
  </w:abstractNum>
  <w:abstractNum w:abstractNumId="13" w15:restartNumberingAfterBreak="0">
    <w:nsid w:val="677D0682"/>
    <w:multiLevelType w:val="hybridMultilevel"/>
    <w:tmpl w:val="97FE7256"/>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4" w15:restartNumberingAfterBreak="0">
    <w:nsid w:val="6A8C470B"/>
    <w:multiLevelType w:val="hybridMultilevel"/>
    <w:tmpl w:val="B3184F86"/>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5" w15:restartNumberingAfterBreak="0">
    <w:nsid w:val="70F96101"/>
    <w:multiLevelType w:val="hybridMultilevel"/>
    <w:tmpl w:val="511ABB2C"/>
    <w:lvl w:ilvl="0" w:tplc="1644A0CC">
      <w:numFmt w:val="bullet"/>
      <w:lvlText w:val=""/>
      <w:lvlJc w:val="left"/>
      <w:pPr>
        <w:ind w:left="828" w:hanging="360"/>
      </w:pPr>
      <w:rPr>
        <w:rFonts w:ascii="Symbol" w:eastAsia="Symbol" w:hAnsi="Symbol" w:cs="Symbol" w:hint="default"/>
        <w:b w:val="0"/>
        <w:bCs w:val="0"/>
        <w:i w:val="0"/>
        <w:iCs w:val="0"/>
        <w:spacing w:val="0"/>
        <w:w w:val="99"/>
        <w:sz w:val="26"/>
        <w:szCs w:val="26"/>
        <w:lang w:val="en-US" w:eastAsia="en-US" w:bidi="ar-SA"/>
      </w:rPr>
    </w:lvl>
    <w:lvl w:ilvl="1" w:tplc="23CCB728">
      <w:numFmt w:val="bullet"/>
      <w:lvlText w:val="•"/>
      <w:lvlJc w:val="left"/>
      <w:pPr>
        <w:ind w:left="1784" w:hanging="360"/>
      </w:pPr>
      <w:rPr>
        <w:rFonts w:hint="default"/>
        <w:lang w:val="en-US" w:eastAsia="en-US" w:bidi="ar-SA"/>
      </w:rPr>
    </w:lvl>
    <w:lvl w:ilvl="2" w:tplc="31201952">
      <w:numFmt w:val="bullet"/>
      <w:lvlText w:val="•"/>
      <w:lvlJc w:val="left"/>
      <w:pPr>
        <w:ind w:left="2748" w:hanging="360"/>
      </w:pPr>
      <w:rPr>
        <w:rFonts w:hint="default"/>
        <w:lang w:val="en-US" w:eastAsia="en-US" w:bidi="ar-SA"/>
      </w:rPr>
    </w:lvl>
    <w:lvl w:ilvl="3" w:tplc="D336571C">
      <w:numFmt w:val="bullet"/>
      <w:lvlText w:val="•"/>
      <w:lvlJc w:val="left"/>
      <w:pPr>
        <w:ind w:left="3712" w:hanging="360"/>
      </w:pPr>
      <w:rPr>
        <w:rFonts w:hint="default"/>
        <w:lang w:val="en-US" w:eastAsia="en-US" w:bidi="ar-SA"/>
      </w:rPr>
    </w:lvl>
    <w:lvl w:ilvl="4" w:tplc="5A54D292">
      <w:numFmt w:val="bullet"/>
      <w:lvlText w:val="•"/>
      <w:lvlJc w:val="left"/>
      <w:pPr>
        <w:ind w:left="4676" w:hanging="360"/>
      </w:pPr>
      <w:rPr>
        <w:rFonts w:hint="default"/>
        <w:lang w:val="en-US" w:eastAsia="en-US" w:bidi="ar-SA"/>
      </w:rPr>
    </w:lvl>
    <w:lvl w:ilvl="5" w:tplc="E432FADE">
      <w:numFmt w:val="bullet"/>
      <w:lvlText w:val="•"/>
      <w:lvlJc w:val="left"/>
      <w:pPr>
        <w:ind w:left="5640" w:hanging="360"/>
      </w:pPr>
      <w:rPr>
        <w:rFonts w:hint="default"/>
        <w:lang w:val="en-US" w:eastAsia="en-US" w:bidi="ar-SA"/>
      </w:rPr>
    </w:lvl>
    <w:lvl w:ilvl="6" w:tplc="E35CFADA">
      <w:numFmt w:val="bullet"/>
      <w:lvlText w:val="•"/>
      <w:lvlJc w:val="left"/>
      <w:pPr>
        <w:ind w:left="6604" w:hanging="360"/>
      </w:pPr>
      <w:rPr>
        <w:rFonts w:hint="default"/>
        <w:lang w:val="en-US" w:eastAsia="en-US" w:bidi="ar-SA"/>
      </w:rPr>
    </w:lvl>
    <w:lvl w:ilvl="7" w:tplc="44F27534">
      <w:numFmt w:val="bullet"/>
      <w:lvlText w:val="•"/>
      <w:lvlJc w:val="left"/>
      <w:pPr>
        <w:ind w:left="7568" w:hanging="360"/>
      </w:pPr>
      <w:rPr>
        <w:rFonts w:hint="default"/>
        <w:lang w:val="en-US" w:eastAsia="en-US" w:bidi="ar-SA"/>
      </w:rPr>
    </w:lvl>
    <w:lvl w:ilvl="8" w:tplc="E4426B58">
      <w:numFmt w:val="bullet"/>
      <w:lvlText w:val="•"/>
      <w:lvlJc w:val="left"/>
      <w:pPr>
        <w:ind w:left="8532" w:hanging="360"/>
      </w:pPr>
      <w:rPr>
        <w:rFonts w:hint="default"/>
        <w:lang w:val="en-US" w:eastAsia="en-US" w:bidi="ar-SA"/>
      </w:rPr>
    </w:lvl>
  </w:abstractNum>
  <w:abstractNum w:abstractNumId="16" w15:restartNumberingAfterBreak="0">
    <w:nsid w:val="7BAB14EE"/>
    <w:multiLevelType w:val="hybridMultilevel"/>
    <w:tmpl w:val="4E661AC4"/>
    <w:lvl w:ilvl="0" w:tplc="52AE33D6">
      <w:numFmt w:val="bullet"/>
      <w:lvlText w:val=""/>
      <w:lvlJc w:val="left"/>
      <w:pPr>
        <w:ind w:left="1404" w:hanging="288"/>
      </w:pPr>
      <w:rPr>
        <w:rFonts w:ascii="Symbol" w:eastAsia="Symbol" w:hAnsi="Symbol" w:cs="Symbol" w:hint="default"/>
        <w:spacing w:val="0"/>
        <w:w w:val="100"/>
        <w:lang w:val="en-US" w:eastAsia="en-US" w:bidi="ar-SA"/>
      </w:rPr>
    </w:lvl>
    <w:lvl w:ilvl="1" w:tplc="06B83CF0">
      <w:numFmt w:val="bullet"/>
      <w:lvlText w:val="•"/>
      <w:lvlJc w:val="left"/>
      <w:pPr>
        <w:ind w:left="2306" w:hanging="288"/>
      </w:pPr>
      <w:rPr>
        <w:rFonts w:hint="default"/>
        <w:lang w:val="en-US" w:eastAsia="en-US" w:bidi="ar-SA"/>
      </w:rPr>
    </w:lvl>
    <w:lvl w:ilvl="2" w:tplc="30825EFA">
      <w:numFmt w:val="bullet"/>
      <w:lvlText w:val="•"/>
      <w:lvlJc w:val="left"/>
      <w:pPr>
        <w:ind w:left="3212" w:hanging="288"/>
      </w:pPr>
      <w:rPr>
        <w:rFonts w:hint="default"/>
        <w:lang w:val="en-US" w:eastAsia="en-US" w:bidi="ar-SA"/>
      </w:rPr>
    </w:lvl>
    <w:lvl w:ilvl="3" w:tplc="041CE048">
      <w:numFmt w:val="bullet"/>
      <w:lvlText w:val="•"/>
      <w:lvlJc w:val="left"/>
      <w:pPr>
        <w:ind w:left="4118" w:hanging="288"/>
      </w:pPr>
      <w:rPr>
        <w:rFonts w:hint="default"/>
        <w:lang w:val="en-US" w:eastAsia="en-US" w:bidi="ar-SA"/>
      </w:rPr>
    </w:lvl>
    <w:lvl w:ilvl="4" w:tplc="B8F2B64A">
      <w:numFmt w:val="bullet"/>
      <w:lvlText w:val="•"/>
      <w:lvlJc w:val="left"/>
      <w:pPr>
        <w:ind w:left="5024" w:hanging="288"/>
      </w:pPr>
      <w:rPr>
        <w:rFonts w:hint="default"/>
        <w:lang w:val="en-US" w:eastAsia="en-US" w:bidi="ar-SA"/>
      </w:rPr>
    </w:lvl>
    <w:lvl w:ilvl="5" w:tplc="C6E6E054">
      <w:numFmt w:val="bullet"/>
      <w:lvlText w:val="•"/>
      <w:lvlJc w:val="left"/>
      <w:pPr>
        <w:ind w:left="5930" w:hanging="288"/>
      </w:pPr>
      <w:rPr>
        <w:rFonts w:hint="default"/>
        <w:lang w:val="en-US" w:eastAsia="en-US" w:bidi="ar-SA"/>
      </w:rPr>
    </w:lvl>
    <w:lvl w:ilvl="6" w:tplc="BB287C6E">
      <w:numFmt w:val="bullet"/>
      <w:lvlText w:val="•"/>
      <w:lvlJc w:val="left"/>
      <w:pPr>
        <w:ind w:left="6836" w:hanging="288"/>
      </w:pPr>
      <w:rPr>
        <w:rFonts w:hint="default"/>
        <w:lang w:val="en-US" w:eastAsia="en-US" w:bidi="ar-SA"/>
      </w:rPr>
    </w:lvl>
    <w:lvl w:ilvl="7" w:tplc="F432DD26">
      <w:numFmt w:val="bullet"/>
      <w:lvlText w:val="•"/>
      <w:lvlJc w:val="left"/>
      <w:pPr>
        <w:ind w:left="7742" w:hanging="288"/>
      </w:pPr>
      <w:rPr>
        <w:rFonts w:hint="default"/>
        <w:lang w:val="en-US" w:eastAsia="en-US" w:bidi="ar-SA"/>
      </w:rPr>
    </w:lvl>
    <w:lvl w:ilvl="8" w:tplc="BD107EE6">
      <w:numFmt w:val="bullet"/>
      <w:lvlText w:val="•"/>
      <w:lvlJc w:val="left"/>
      <w:pPr>
        <w:ind w:left="8648" w:hanging="288"/>
      </w:pPr>
      <w:rPr>
        <w:rFonts w:hint="default"/>
        <w:lang w:val="en-US" w:eastAsia="en-US" w:bidi="ar-SA"/>
      </w:rPr>
    </w:lvl>
  </w:abstractNum>
  <w:abstractNum w:abstractNumId="17" w15:restartNumberingAfterBreak="0">
    <w:nsid w:val="7CE64D7D"/>
    <w:multiLevelType w:val="hybridMultilevel"/>
    <w:tmpl w:val="E7FEA07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16cid:durableId="219905937">
    <w:abstractNumId w:val="6"/>
  </w:num>
  <w:num w:numId="2" w16cid:durableId="1124543166">
    <w:abstractNumId w:val="12"/>
  </w:num>
  <w:num w:numId="3" w16cid:durableId="1706364594">
    <w:abstractNumId w:val="1"/>
  </w:num>
  <w:num w:numId="4" w16cid:durableId="795411407">
    <w:abstractNumId w:val="4"/>
  </w:num>
  <w:num w:numId="5" w16cid:durableId="1912688742">
    <w:abstractNumId w:val="3"/>
  </w:num>
  <w:num w:numId="6" w16cid:durableId="1711952837">
    <w:abstractNumId w:val="0"/>
  </w:num>
  <w:num w:numId="7" w16cid:durableId="1582636948">
    <w:abstractNumId w:val="16"/>
  </w:num>
  <w:num w:numId="8" w16cid:durableId="368646096">
    <w:abstractNumId w:val="7"/>
  </w:num>
  <w:num w:numId="9" w16cid:durableId="1307199899">
    <w:abstractNumId w:val="8"/>
  </w:num>
  <w:num w:numId="10" w16cid:durableId="559436602">
    <w:abstractNumId w:val="5"/>
  </w:num>
  <w:num w:numId="11" w16cid:durableId="72241515">
    <w:abstractNumId w:val="15"/>
  </w:num>
  <w:num w:numId="12" w16cid:durableId="1217204151">
    <w:abstractNumId w:val="10"/>
  </w:num>
  <w:num w:numId="13" w16cid:durableId="1974403552">
    <w:abstractNumId w:val="2"/>
  </w:num>
  <w:num w:numId="14" w16cid:durableId="876890619">
    <w:abstractNumId w:val="11"/>
  </w:num>
  <w:num w:numId="15" w16cid:durableId="234777244">
    <w:abstractNumId w:val="14"/>
  </w:num>
  <w:num w:numId="16" w16cid:durableId="1054623327">
    <w:abstractNumId w:val="13"/>
  </w:num>
  <w:num w:numId="17" w16cid:durableId="454327675">
    <w:abstractNumId w:val="9"/>
  </w:num>
  <w:num w:numId="18" w16cid:durableId="237134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5"/>
    <w:rsid w:val="000029CD"/>
    <w:rsid w:val="00007562"/>
    <w:rsid w:val="0002683B"/>
    <w:rsid w:val="000333AF"/>
    <w:rsid w:val="00041E5D"/>
    <w:rsid w:val="00070EBB"/>
    <w:rsid w:val="00077FAE"/>
    <w:rsid w:val="00084D24"/>
    <w:rsid w:val="0009002B"/>
    <w:rsid w:val="0009004A"/>
    <w:rsid w:val="000E32D5"/>
    <w:rsid w:val="000F106E"/>
    <w:rsid w:val="00104BA0"/>
    <w:rsid w:val="001D7472"/>
    <w:rsid w:val="00220A3F"/>
    <w:rsid w:val="0025417A"/>
    <w:rsid w:val="002632AC"/>
    <w:rsid w:val="002637A2"/>
    <w:rsid w:val="00274E13"/>
    <w:rsid w:val="002922D0"/>
    <w:rsid w:val="00334807"/>
    <w:rsid w:val="00341F80"/>
    <w:rsid w:val="00371BA0"/>
    <w:rsid w:val="003A6836"/>
    <w:rsid w:val="003C2AC7"/>
    <w:rsid w:val="00420B28"/>
    <w:rsid w:val="00492F8C"/>
    <w:rsid w:val="00497E33"/>
    <w:rsid w:val="004A43A5"/>
    <w:rsid w:val="004A647B"/>
    <w:rsid w:val="00507253"/>
    <w:rsid w:val="0051422E"/>
    <w:rsid w:val="00514935"/>
    <w:rsid w:val="00540FAD"/>
    <w:rsid w:val="00546FA1"/>
    <w:rsid w:val="00554BEB"/>
    <w:rsid w:val="005779A2"/>
    <w:rsid w:val="005D506D"/>
    <w:rsid w:val="005D6E73"/>
    <w:rsid w:val="00603A52"/>
    <w:rsid w:val="00610159"/>
    <w:rsid w:val="00610870"/>
    <w:rsid w:val="00627A09"/>
    <w:rsid w:val="0065387D"/>
    <w:rsid w:val="00660C8D"/>
    <w:rsid w:val="00677F9D"/>
    <w:rsid w:val="00686DE7"/>
    <w:rsid w:val="00691858"/>
    <w:rsid w:val="006953C0"/>
    <w:rsid w:val="006A091C"/>
    <w:rsid w:val="006A27F6"/>
    <w:rsid w:val="006B442D"/>
    <w:rsid w:val="006F3D60"/>
    <w:rsid w:val="00734E35"/>
    <w:rsid w:val="007475F1"/>
    <w:rsid w:val="00785E31"/>
    <w:rsid w:val="00793B2C"/>
    <w:rsid w:val="007958BF"/>
    <w:rsid w:val="007D023E"/>
    <w:rsid w:val="007E481E"/>
    <w:rsid w:val="007F48BB"/>
    <w:rsid w:val="00844105"/>
    <w:rsid w:val="008C709D"/>
    <w:rsid w:val="008F1E8B"/>
    <w:rsid w:val="009051D5"/>
    <w:rsid w:val="00907440"/>
    <w:rsid w:val="009256AA"/>
    <w:rsid w:val="00930033"/>
    <w:rsid w:val="00950851"/>
    <w:rsid w:val="00984974"/>
    <w:rsid w:val="00985D08"/>
    <w:rsid w:val="00987DAD"/>
    <w:rsid w:val="0099398A"/>
    <w:rsid w:val="009A35B9"/>
    <w:rsid w:val="009B28B1"/>
    <w:rsid w:val="009C7B55"/>
    <w:rsid w:val="00A51738"/>
    <w:rsid w:val="00A5416B"/>
    <w:rsid w:val="00A61628"/>
    <w:rsid w:val="00A67E04"/>
    <w:rsid w:val="00A73498"/>
    <w:rsid w:val="00A7508B"/>
    <w:rsid w:val="00AA6A31"/>
    <w:rsid w:val="00B339C9"/>
    <w:rsid w:val="00B3493D"/>
    <w:rsid w:val="00B54DAD"/>
    <w:rsid w:val="00B66893"/>
    <w:rsid w:val="00B83176"/>
    <w:rsid w:val="00C64C6A"/>
    <w:rsid w:val="00D674BE"/>
    <w:rsid w:val="00D83224"/>
    <w:rsid w:val="00D870FF"/>
    <w:rsid w:val="00DA7BE0"/>
    <w:rsid w:val="00DD33DF"/>
    <w:rsid w:val="00DD6935"/>
    <w:rsid w:val="00E35A90"/>
    <w:rsid w:val="00E72A93"/>
    <w:rsid w:val="00E81975"/>
    <w:rsid w:val="00EC3767"/>
    <w:rsid w:val="00ED2053"/>
    <w:rsid w:val="00F20489"/>
    <w:rsid w:val="00F44637"/>
    <w:rsid w:val="00F75DB5"/>
    <w:rsid w:val="00F82AA8"/>
    <w:rsid w:val="00FB2DF7"/>
    <w:rsid w:val="00FB6603"/>
    <w:rsid w:val="00FD07E1"/>
    <w:rsid w:val="00FE762A"/>
    <w:rsid w:val="00FF0A3F"/>
    <w:rsid w:val="050073BC"/>
    <w:rsid w:val="0B540231"/>
    <w:rsid w:val="0C80E178"/>
    <w:rsid w:val="0D9CD0A2"/>
    <w:rsid w:val="17F86131"/>
    <w:rsid w:val="1B6340E5"/>
    <w:rsid w:val="1BE0A2CF"/>
    <w:rsid w:val="1CB3F397"/>
    <w:rsid w:val="1ED322C5"/>
    <w:rsid w:val="1FAD15A0"/>
    <w:rsid w:val="21152CDF"/>
    <w:rsid w:val="226F8624"/>
    <w:rsid w:val="2B97CA4C"/>
    <w:rsid w:val="2C662E8F"/>
    <w:rsid w:val="311C7568"/>
    <w:rsid w:val="32EBF736"/>
    <w:rsid w:val="38EAB4A8"/>
    <w:rsid w:val="40B6860C"/>
    <w:rsid w:val="40D2213C"/>
    <w:rsid w:val="41CD8E89"/>
    <w:rsid w:val="4393E4C3"/>
    <w:rsid w:val="440F4A36"/>
    <w:rsid w:val="49AA7AB7"/>
    <w:rsid w:val="4C1706CD"/>
    <w:rsid w:val="520645C2"/>
    <w:rsid w:val="55D45B20"/>
    <w:rsid w:val="570C29D7"/>
    <w:rsid w:val="5C8D8D93"/>
    <w:rsid w:val="61C9B6B3"/>
    <w:rsid w:val="6219F73A"/>
    <w:rsid w:val="6227E659"/>
    <w:rsid w:val="68F544E8"/>
    <w:rsid w:val="68FC87DB"/>
    <w:rsid w:val="6C5C7F35"/>
    <w:rsid w:val="6ED897CD"/>
    <w:rsid w:val="71234E23"/>
    <w:rsid w:val="71659FFA"/>
    <w:rsid w:val="7359D2EB"/>
    <w:rsid w:val="76355469"/>
    <w:rsid w:val="79F23BFE"/>
    <w:rsid w:val="7A319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C04"/>
  <w15:docId w15:val="{64AFDCF7-C2D7-46C9-A719-701580D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40"/>
      <w:szCs w:val="40"/>
    </w:rPr>
  </w:style>
  <w:style w:type="paragraph" w:styleId="Heading2">
    <w:name w:val="heading 2"/>
    <w:basedOn w:val="Normal"/>
    <w:uiPriority w:val="9"/>
    <w:unhideWhenUsed/>
    <w:qFormat/>
    <w:pPr>
      <w:spacing w:before="63"/>
      <w:ind w:left="2" w:right="18"/>
      <w:jc w:val="center"/>
      <w:outlineLvl w:val="1"/>
    </w:pPr>
    <w:rPr>
      <w:b/>
      <w:bCs/>
      <w:sz w:val="32"/>
      <w:szCs w:val="32"/>
    </w:rPr>
  </w:style>
  <w:style w:type="paragraph" w:styleId="Heading3">
    <w:name w:val="heading 3"/>
    <w:basedOn w:val="Normal"/>
    <w:uiPriority w:val="9"/>
    <w:unhideWhenUsed/>
    <w:qFormat/>
    <w:pPr>
      <w:ind w:left="898"/>
      <w:outlineLvl w:val="2"/>
    </w:pPr>
    <w:rPr>
      <w:b/>
      <w:bCs/>
      <w:sz w:val="28"/>
      <w:szCs w:val="28"/>
    </w:rPr>
  </w:style>
  <w:style w:type="paragraph" w:styleId="Heading4">
    <w:name w:val="heading 4"/>
    <w:basedOn w:val="Normal"/>
    <w:uiPriority w:val="9"/>
    <w:unhideWhenUsed/>
    <w:qFormat/>
    <w:pPr>
      <w:ind w:left="107"/>
      <w:outlineLvl w:val="3"/>
    </w:pPr>
    <w:rPr>
      <w:b/>
      <w:bCs/>
      <w:i/>
      <w:iCs/>
      <w:sz w:val="28"/>
      <w:szCs w:val="28"/>
    </w:rPr>
  </w:style>
  <w:style w:type="paragraph" w:styleId="Heading5">
    <w:name w:val="heading 5"/>
    <w:basedOn w:val="Normal"/>
    <w:uiPriority w:val="9"/>
    <w:unhideWhenUsed/>
    <w:qFormat/>
    <w:pPr>
      <w:spacing w:before="1"/>
      <w:ind w:left="107"/>
      <w:outlineLvl w:val="4"/>
    </w:pPr>
    <w:rPr>
      <w:b/>
      <w:bCs/>
      <w:sz w:val="26"/>
      <w:szCs w:val="26"/>
    </w:rPr>
  </w:style>
  <w:style w:type="paragraph" w:styleId="Heading6">
    <w:name w:val="heading 6"/>
    <w:basedOn w:val="Normal"/>
    <w:uiPriority w:val="9"/>
    <w:unhideWhenUsed/>
    <w:qFormat/>
    <w:pPr>
      <w:ind w:left="9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3" w:hanging="288"/>
    </w:pPr>
  </w:style>
  <w:style w:type="paragraph" w:customStyle="1" w:styleId="TableParagraph">
    <w:name w:val="Table Paragraph"/>
    <w:basedOn w:val="Normal"/>
    <w:uiPriority w:val="1"/>
    <w:qFormat/>
  </w:style>
  <w:style w:type="paragraph" w:styleId="NoSpacing">
    <w:name w:val="No Spacing"/>
    <w:uiPriority w:val="1"/>
    <w:qFormat/>
    <w:rsid w:val="009939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899">
      <w:bodyDiv w:val="1"/>
      <w:marLeft w:val="0"/>
      <w:marRight w:val="0"/>
      <w:marTop w:val="0"/>
      <w:marBottom w:val="0"/>
      <w:divBdr>
        <w:top w:val="none" w:sz="0" w:space="0" w:color="auto"/>
        <w:left w:val="none" w:sz="0" w:space="0" w:color="auto"/>
        <w:bottom w:val="none" w:sz="0" w:space="0" w:color="auto"/>
        <w:right w:val="none" w:sz="0" w:space="0" w:color="auto"/>
      </w:divBdr>
    </w:div>
    <w:div w:id="720400606">
      <w:bodyDiv w:val="1"/>
      <w:marLeft w:val="0"/>
      <w:marRight w:val="0"/>
      <w:marTop w:val="0"/>
      <w:marBottom w:val="0"/>
      <w:divBdr>
        <w:top w:val="none" w:sz="0" w:space="0" w:color="auto"/>
        <w:left w:val="none" w:sz="0" w:space="0" w:color="auto"/>
        <w:bottom w:val="none" w:sz="0" w:space="0" w:color="auto"/>
        <w:right w:val="none" w:sz="0" w:space="0" w:color="auto"/>
      </w:divBdr>
    </w:div>
    <w:div w:id="911348664">
      <w:bodyDiv w:val="1"/>
      <w:marLeft w:val="0"/>
      <w:marRight w:val="0"/>
      <w:marTop w:val="0"/>
      <w:marBottom w:val="0"/>
      <w:divBdr>
        <w:top w:val="none" w:sz="0" w:space="0" w:color="auto"/>
        <w:left w:val="none" w:sz="0" w:space="0" w:color="auto"/>
        <w:bottom w:val="none" w:sz="0" w:space="0" w:color="auto"/>
        <w:right w:val="none" w:sz="0" w:space="0" w:color="auto"/>
      </w:divBdr>
    </w:div>
    <w:div w:id="1607808262">
      <w:bodyDiv w:val="1"/>
      <w:marLeft w:val="0"/>
      <w:marRight w:val="0"/>
      <w:marTop w:val="0"/>
      <w:marBottom w:val="0"/>
      <w:divBdr>
        <w:top w:val="none" w:sz="0" w:space="0" w:color="auto"/>
        <w:left w:val="none" w:sz="0" w:space="0" w:color="auto"/>
        <w:bottom w:val="none" w:sz="0" w:space="0" w:color="auto"/>
        <w:right w:val="none" w:sz="0" w:space="0" w:color="auto"/>
      </w:divBdr>
    </w:div>
    <w:div w:id="1752579593">
      <w:bodyDiv w:val="1"/>
      <w:marLeft w:val="0"/>
      <w:marRight w:val="0"/>
      <w:marTop w:val="0"/>
      <w:marBottom w:val="0"/>
      <w:divBdr>
        <w:top w:val="none" w:sz="0" w:space="0" w:color="auto"/>
        <w:left w:val="none" w:sz="0" w:space="0" w:color="auto"/>
        <w:bottom w:val="none" w:sz="0" w:space="0" w:color="auto"/>
        <w:right w:val="none" w:sz="0" w:space="0" w:color="auto"/>
      </w:divBdr>
    </w:div>
    <w:div w:id="180349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9B1C97639140B6699E12362F7787" ma:contentTypeVersion="18" ma:contentTypeDescription="Create a new document." ma:contentTypeScope="" ma:versionID="fc796d4bd6d8bcb1a3bd6e49e1cc21b7">
  <xsd:schema xmlns:xsd="http://www.w3.org/2001/XMLSchema" xmlns:xs="http://www.w3.org/2001/XMLSchema" xmlns:p="http://schemas.microsoft.com/office/2006/metadata/properties" xmlns:ns3="c0796342-e93c-4c88-9dbc-1f960e52b4d6" xmlns:ns4="893098b6-aa43-4fab-a0ac-86883ab0cc89" targetNamespace="http://schemas.microsoft.com/office/2006/metadata/properties" ma:root="true" ma:fieldsID="c566271fb0bcd61c914137b0c55e380f" ns3:_="" ns4:_="">
    <xsd:import namespace="c0796342-e93c-4c88-9dbc-1f960e52b4d6"/>
    <xsd:import namespace="893098b6-aa43-4fab-a0ac-86883ab0cc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96342-e93c-4c88-9dbc-1f960e52b4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098b6-aa43-4fab-a0ac-86883ab0c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93098b6-aa43-4fab-a0ac-86883ab0cc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37A67-BC88-4F5F-BA70-82C484B31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96342-e93c-4c88-9dbc-1f960e52b4d6"/>
    <ds:schemaRef ds:uri="893098b6-aa43-4fab-a0ac-86883ab0c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51F4-CE14-45A7-B1B6-87D50619FE04}">
  <ds:schemaRefs>
    <ds:schemaRef ds:uri="http://schemas.microsoft.com/office/2006/metadata/properties"/>
    <ds:schemaRef ds:uri="http://schemas.microsoft.com/office/infopath/2007/PartnerControls"/>
    <ds:schemaRef ds:uri="893098b6-aa43-4fab-a0ac-86883ab0cc89"/>
  </ds:schemaRefs>
</ds:datastoreItem>
</file>

<file path=customXml/itemProps3.xml><?xml version="1.0" encoding="utf-8"?>
<ds:datastoreItem xmlns:ds="http://schemas.openxmlformats.org/officeDocument/2006/customXml" ds:itemID="{4FEEE5AC-221B-47E6-8DAF-579C068BA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Benavidez, Janet</dc:creator>
  <cp:keywords/>
  <dc:description/>
  <cp:lastModifiedBy>Benavidez, Janet</cp:lastModifiedBy>
  <cp:revision>6</cp:revision>
  <dcterms:created xsi:type="dcterms:W3CDTF">2024-09-03T19:59:00Z</dcterms:created>
  <dcterms:modified xsi:type="dcterms:W3CDTF">2024-10-08T18:24:00Z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2024-04-11T00:00:00Z</vt:filetime>
  </property>
  <property fmtid="{D5CDD505-2E9C-101B-9397-08002B2CF9AE}" pid="4" name="Producer">
    <vt:lpwstr>macOS Version 12.6.5 (Build 21G531) Quartz PDFContext</vt:lpwstr>
  </property>
  <property fmtid="{D5CDD505-2E9C-101B-9397-08002B2CF9AE}" pid="5" name="ContentTypeId">
    <vt:lpwstr>0x01010047B09B1C97639140B6699E12362F7787</vt:lpwstr>
  </property>
</Properties>
</file>